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1B6" w:rsidRPr="0001346D" w:rsidRDefault="003131B6" w:rsidP="00843E8D">
      <w:pPr>
        <w:pStyle w:val="a5"/>
        <w:spacing w:line="276" w:lineRule="auto"/>
      </w:pPr>
      <w:r>
        <w:rPr>
          <w:noProof/>
        </w:rPr>
        <w:drawing>
          <wp:inline distT="0" distB="0" distL="0" distR="0">
            <wp:extent cx="6615421" cy="1259456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1669" t="27130" r="22586" b="540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4012" cy="12610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 w:rsidRPr="0001346D">
        <w:tab/>
      </w:r>
      <w:r w:rsidRPr="0001346D">
        <w:tab/>
      </w:r>
    </w:p>
    <w:p w:rsidR="003131B6" w:rsidRPr="0001346D" w:rsidRDefault="003131B6" w:rsidP="00843E8D">
      <w:pPr>
        <w:spacing w:line="276" w:lineRule="auto"/>
        <w:jc w:val="both"/>
        <w:rPr>
          <w:caps/>
          <w:sz w:val="20"/>
          <w:szCs w:val="20"/>
        </w:rPr>
      </w:pPr>
    </w:p>
    <w:p w:rsidR="003131B6" w:rsidRDefault="003131B6" w:rsidP="00843E8D">
      <w:pPr>
        <w:spacing w:line="276" w:lineRule="auto"/>
        <w:ind w:firstLine="709"/>
        <w:jc w:val="center"/>
        <w:rPr>
          <w:b/>
          <w:caps/>
          <w:sz w:val="28"/>
          <w:szCs w:val="28"/>
        </w:rPr>
      </w:pPr>
    </w:p>
    <w:p w:rsidR="003131B6" w:rsidRDefault="003131B6" w:rsidP="00843E8D">
      <w:pPr>
        <w:spacing w:line="276" w:lineRule="auto"/>
        <w:ind w:firstLine="709"/>
        <w:jc w:val="center"/>
        <w:rPr>
          <w:b/>
          <w:caps/>
          <w:sz w:val="28"/>
          <w:szCs w:val="28"/>
        </w:rPr>
      </w:pPr>
    </w:p>
    <w:p w:rsidR="003131B6" w:rsidRDefault="003131B6" w:rsidP="00843E8D">
      <w:pPr>
        <w:spacing w:line="276" w:lineRule="auto"/>
        <w:ind w:firstLine="709"/>
        <w:jc w:val="center"/>
        <w:rPr>
          <w:b/>
          <w:caps/>
          <w:sz w:val="28"/>
          <w:szCs w:val="28"/>
        </w:rPr>
      </w:pPr>
    </w:p>
    <w:p w:rsidR="003131B6" w:rsidRDefault="003131B6" w:rsidP="00843E8D">
      <w:pPr>
        <w:spacing w:line="276" w:lineRule="auto"/>
        <w:ind w:firstLine="709"/>
        <w:jc w:val="center"/>
        <w:rPr>
          <w:b/>
          <w:caps/>
          <w:sz w:val="28"/>
          <w:szCs w:val="28"/>
        </w:rPr>
      </w:pPr>
    </w:p>
    <w:p w:rsidR="003131B6" w:rsidRDefault="003131B6" w:rsidP="00843E8D">
      <w:pPr>
        <w:spacing w:line="276" w:lineRule="auto"/>
        <w:ind w:firstLine="709"/>
        <w:jc w:val="center"/>
        <w:rPr>
          <w:b/>
          <w:caps/>
          <w:sz w:val="28"/>
          <w:szCs w:val="28"/>
        </w:rPr>
      </w:pPr>
    </w:p>
    <w:p w:rsidR="003131B6" w:rsidRDefault="003131B6" w:rsidP="00843E8D">
      <w:pPr>
        <w:spacing w:line="276" w:lineRule="auto"/>
        <w:ind w:firstLine="709"/>
        <w:jc w:val="center"/>
        <w:rPr>
          <w:b/>
          <w:caps/>
          <w:sz w:val="28"/>
          <w:szCs w:val="28"/>
        </w:rPr>
      </w:pPr>
    </w:p>
    <w:p w:rsidR="003131B6" w:rsidRDefault="003131B6" w:rsidP="00843E8D">
      <w:pPr>
        <w:spacing w:line="276" w:lineRule="auto"/>
        <w:ind w:firstLine="709"/>
        <w:jc w:val="center"/>
        <w:rPr>
          <w:b/>
          <w:caps/>
          <w:sz w:val="28"/>
          <w:szCs w:val="28"/>
        </w:rPr>
      </w:pPr>
    </w:p>
    <w:p w:rsidR="003131B6" w:rsidRDefault="003131B6" w:rsidP="00843E8D">
      <w:pPr>
        <w:spacing w:line="276" w:lineRule="auto"/>
        <w:ind w:firstLine="709"/>
        <w:jc w:val="center"/>
        <w:rPr>
          <w:b/>
          <w:caps/>
          <w:sz w:val="28"/>
          <w:szCs w:val="28"/>
        </w:rPr>
      </w:pPr>
    </w:p>
    <w:p w:rsidR="003131B6" w:rsidRDefault="003131B6" w:rsidP="00843E8D">
      <w:pPr>
        <w:spacing w:line="276" w:lineRule="auto"/>
        <w:ind w:firstLine="709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Рабочая программа</w:t>
      </w:r>
    </w:p>
    <w:p w:rsidR="003131B6" w:rsidRDefault="003131B6" w:rsidP="00843E8D">
      <w:pPr>
        <w:spacing w:line="276" w:lineRule="auto"/>
        <w:ind w:firstLine="709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учебного предмета, курса, дисциплины (модуля)</w:t>
      </w:r>
    </w:p>
    <w:p w:rsidR="003131B6" w:rsidRDefault="003131B6" w:rsidP="00843E8D">
      <w:pPr>
        <w:pBdr>
          <w:bottom w:val="single" w:sz="12" w:space="31" w:color="auto"/>
        </w:pBdr>
        <w:spacing w:line="276" w:lineRule="auto"/>
        <w:jc w:val="center"/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t>Муниципальное бюджетное общеобразовательное учреждение</w:t>
      </w:r>
    </w:p>
    <w:p w:rsidR="003131B6" w:rsidRDefault="003131B6" w:rsidP="00843E8D">
      <w:pPr>
        <w:pBdr>
          <w:bottom w:val="single" w:sz="12" w:space="31" w:color="auto"/>
        </w:pBdr>
        <w:spacing w:line="276" w:lineRule="auto"/>
        <w:jc w:val="center"/>
      </w:pPr>
      <w:r>
        <w:t xml:space="preserve">наименование </w:t>
      </w:r>
      <w:proofErr w:type="spellStart"/>
      <w:r>
        <w:t>оу</w:t>
      </w:r>
      <w:proofErr w:type="spellEnd"/>
    </w:p>
    <w:p w:rsidR="003131B6" w:rsidRDefault="003131B6" w:rsidP="00843E8D">
      <w:pPr>
        <w:pBdr>
          <w:bottom w:val="single" w:sz="12" w:space="31" w:color="auto"/>
        </w:pBdr>
        <w:spacing w:line="276" w:lineRule="auto"/>
        <w:jc w:val="center"/>
        <w:rPr>
          <w:sz w:val="32"/>
          <w:szCs w:val="32"/>
          <w:u w:val="single"/>
        </w:rPr>
      </w:pPr>
      <w:r>
        <w:rPr>
          <w:sz w:val="32"/>
          <w:szCs w:val="32"/>
        </w:rPr>
        <w:t xml:space="preserve"> </w:t>
      </w:r>
      <w:r>
        <w:rPr>
          <w:sz w:val="32"/>
          <w:szCs w:val="32"/>
          <w:u w:val="single"/>
        </w:rPr>
        <w:t>«Средняя общеобразовательная школа № 99»</w:t>
      </w:r>
    </w:p>
    <w:p w:rsidR="003131B6" w:rsidRDefault="003131B6" w:rsidP="00843E8D">
      <w:pPr>
        <w:pBdr>
          <w:bottom w:val="single" w:sz="12" w:space="31" w:color="auto"/>
        </w:pBdr>
        <w:spacing w:line="276" w:lineRule="auto"/>
        <w:jc w:val="center"/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t xml:space="preserve"> Московского района </w:t>
      </w:r>
      <w:proofErr w:type="gramStart"/>
      <w:r>
        <w:rPr>
          <w:sz w:val="32"/>
          <w:szCs w:val="32"/>
          <w:u w:val="single"/>
        </w:rPr>
        <w:t>г</w:t>
      </w:r>
      <w:proofErr w:type="gramEnd"/>
      <w:r>
        <w:rPr>
          <w:sz w:val="32"/>
          <w:szCs w:val="32"/>
          <w:u w:val="single"/>
        </w:rPr>
        <w:t xml:space="preserve">. Казани </w:t>
      </w:r>
    </w:p>
    <w:p w:rsidR="003131B6" w:rsidRDefault="003131B6" w:rsidP="00843E8D">
      <w:pPr>
        <w:pBdr>
          <w:bottom w:val="single" w:sz="12" w:space="31" w:color="auto"/>
        </w:pBdr>
        <w:spacing w:line="276" w:lineRule="auto"/>
        <w:jc w:val="center"/>
        <w:rPr>
          <w:sz w:val="32"/>
          <w:szCs w:val="32"/>
        </w:rPr>
      </w:pPr>
    </w:p>
    <w:p w:rsidR="003131B6" w:rsidRDefault="003131B6" w:rsidP="00843E8D">
      <w:pPr>
        <w:pBdr>
          <w:bottom w:val="single" w:sz="12" w:space="31" w:color="auto"/>
        </w:pBdr>
        <w:spacing w:line="276" w:lineRule="auto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Хасбиуллиной Т.С., первая квалификационная категория</w:t>
      </w:r>
    </w:p>
    <w:p w:rsidR="003131B6" w:rsidRDefault="003131B6" w:rsidP="00843E8D">
      <w:pPr>
        <w:pBdr>
          <w:bottom w:val="single" w:sz="12" w:space="31" w:color="auto"/>
        </w:pBdr>
        <w:spacing w:line="276" w:lineRule="auto"/>
      </w:pPr>
      <w:r>
        <w:rPr>
          <w:sz w:val="32"/>
          <w:szCs w:val="32"/>
        </w:rPr>
        <w:t xml:space="preserve">                                                            </w:t>
      </w:r>
      <w:r>
        <w:t>Ф.И.О., категория</w:t>
      </w:r>
    </w:p>
    <w:p w:rsidR="003131B6" w:rsidRDefault="003131B6" w:rsidP="00843E8D">
      <w:pPr>
        <w:tabs>
          <w:tab w:val="center" w:pos="4677"/>
        </w:tabs>
        <w:spacing w:line="276" w:lineRule="auto"/>
        <w:jc w:val="center"/>
        <w:rPr>
          <w:b/>
          <w:sz w:val="32"/>
          <w:szCs w:val="32"/>
          <w:u w:val="single"/>
        </w:rPr>
      </w:pPr>
      <w:r w:rsidRPr="00F0208D">
        <w:rPr>
          <w:b/>
          <w:sz w:val="32"/>
          <w:szCs w:val="32"/>
          <w:u w:val="single"/>
        </w:rPr>
        <w:t>по курсу «</w:t>
      </w:r>
      <w:r>
        <w:rPr>
          <w:b/>
          <w:sz w:val="32"/>
          <w:szCs w:val="32"/>
          <w:u w:val="single"/>
        </w:rPr>
        <w:t xml:space="preserve">Право» </w:t>
      </w:r>
    </w:p>
    <w:p w:rsidR="003131B6" w:rsidRPr="00F0208D" w:rsidRDefault="003131B6" w:rsidP="00843E8D">
      <w:pPr>
        <w:tabs>
          <w:tab w:val="center" w:pos="4677"/>
        </w:tabs>
        <w:spacing w:line="276" w:lineRule="auto"/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10 класс (ФГОС)</w:t>
      </w:r>
    </w:p>
    <w:p w:rsidR="003131B6" w:rsidRPr="00682930" w:rsidRDefault="003131B6" w:rsidP="00843E8D">
      <w:pPr>
        <w:spacing w:line="276" w:lineRule="auto"/>
        <w:jc w:val="center"/>
        <w:rPr>
          <w:sz w:val="32"/>
          <w:szCs w:val="32"/>
        </w:rPr>
      </w:pPr>
    </w:p>
    <w:p w:rsidR="003131B6" w:rsidRDefault="003131B6" w:rsidP="00843E8D">
      <w:pPr>
        <w:spacing w:line="276" w:lineRule="auto"/>
        <w:jc w:val="right"/>
        <w:rPr>
          <w:sz w:val="28"/>
          <w:szCs w:val="28"/>
          <w:lang w:val="tt-RU"/>
        </w:rPr>
      </w:pPr>
    </w:p>
    <w:p w:rsidR="003131B6" w:rsidRDefault="003131B6" w:rsidP="00843E8D">
      <w:pPr>
        <w:spacing w:line="276" w:lineRule="auto"/>
        <w:jc w:val="right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                                                             </w:t>
      </w:r>
    </w:p>
    <w:p w:rsidR="003131B6" w:rsidRDefault="003131B6" w:rsidP="00843E8D">
      <w:pPr>
        <w:spacing w:line="276" w:lineRule="auto"/>
        <w:jc w:val="right"/>
        <w:rPr>
          <w:sz w:val="28"/>
          <w:szCs w:val="28"/>
          <w:lang w:val="tt-RU"/>
        </w:rPr>
      </w:pPr>
    </w:p>
    <w:p w:rsidR="003131B6" w:rsidRDefault="003131B6" w:rsidP="00843E8D">
      <w:pPr>
        <w:spacing w:line="276" w:lineRule="auto"/>
        <w:jc w:val="right"/>
        <w:rPr>
          <w:sz w:val="28"/>
          <w:szCs w:val="28"/>
          <w:lang w:val="tt-RU"/>
        </w:rPr>
      </w:pPr>
    </w:p>
    <w:p w:rsidR="003131B6" w:rsidRDefault="003131B6" w:rsidP="00843E8D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  <w:lang w:val="tt-RU"/>
        </w:rPr>
        <w:t xml:space="preserve">         </w:t>
      </w:r>
      <w:r>
        <w:rPr>
          <w:sz w:val="28"/>
          <w:szCs w:val="28"/>
        </w:rPr>
        <w:t>Рассмотрено на заседании</w:t>
      </w:r>
    </w:p>
    <w:p w:rsidR="003131B6" w:rsidRDefault="003131B6" w:rsidP="00843E8D">
      <w:pPr>
        <w:spacing w:line="276" w:lineRule="auto"/>
        <w:ind w:left="4248" w:firstLine="709"/>
        <w:jc w:val="right"/>
        <w:rPr>
          <w:sz w:val="28"/>
          <w:szCs w:val="28"/>
        </w:rPr>
      </w:pPr>
      <w:r>
        <w:rPr>
          <w:sz w:val="28"/>
          <w:szCs w:val="28"/>
        </w:rPr>
        <w:t>педагогического совета</w:t>
      </w:r>
    </w:p>
    <w:p w:rsidR="003131B6" w:rsidRDefault="003131B6" w:rsidP="00843E8D">
      <w:pPr>
        <w:spacing w:line="276" w:lineRule="auto"/>
        <w:ind w:left="4248"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протокол  №  ___ </w:t>
      </w:r>
    </w:p>
    <w:p w:rsidR="003131B6" w:rsidRDefault="003131B6" w:rsidP="00843E8D">
      <w:pPr>
        <w:spacing w:line="276" w:lineRule="auto"/>
        <w:ind w:left="4248" w:firstLine="709"/>
        <w:jc w:val="right"/>
        <w:rPr>
          <w:sz w:val="28"/>
          <w:szCs w:val="28"/>
        </w:rPr>
      </w:pPr>
      <w:r>
        <w:rPr>
          <w:sz w:val="28"/>
          <w:szCs w:val="28"/>
        </w:rPr>
        <w:t>от «27» августа 2020 г.</w:t>
      </w:r>
    </w:p>
    <w:p w:rsidR="003131B6" w:rsidRDefault="003131B6" w:rsidP="00843E8D">
      <w:pPr>
        <w:spacing w:line="276" w:lineRule="auto"/>
        <w:ind w:left="4248" w:firstLine="709"/>
        <w:jc w:val="right"/>
        <w:rPr>
          <w:sz w:val="28"/>
          <w:szCs w:val="28"/>
        </w:rPr>
      </w:pPr>
    </w:p>
    <w:p w:rsidR="003131B6" w:rsidRDefault="003131B6" w:rsidP="00843E8D">
      <w:pPr>
        <w:spacing w:line="276" w:lineRule="auto"/>
        <w:ind w:left="4248" w:firstLine="709"/>
        <w:jc w:val="right"/>
        <w:rPr>
          <w:sz w:val="28"/>
          <w:szCs w:val="28"/>
        </w:rPr>
      </w:pPr>
    </w:p>
    <w:p w:rsidR="003131B6" w:rsidRDefault="003131B6" w:rsidP="00843E8D">
      <w:pPr>
        <w:spacing w:line="276" w:lineRule="auto"/>
        <w:ind w:left="4248" w:firstLine="709"/>
        <w:jc w:val="right"/>
        <w:rPr>
          <w:sz w:val="28"/>
          <w:szCs w:val="28"/>
        </w:rPr>
      </w:pPr>
    </w:p>
    <w:p w:rsidR="003131B6" w:rsidRDefault="003131B6" w:rsidP="00843E8D">
      <w:pPr>
        <w:spacing w:line="276" w:lineRule="auto"/>
        <w:ind w:left="4248" w:firstLine="709"/>
        <w:jc w:val="right"/>
        <w:rPr>
          <w:sz w:val="28"/>
          <w:szCs w:val="28"/>
        </w:rPr>
      </w:pPr>
    </w:p>
    <w:p w:rsidR="003131B6" w:rsidRPr="00682930" w:rsidRDefault="003131B6" w:rsidP="00843E8D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2020-2021 </w:t>
      </w:r>
      <w:proofErr w:type="spellStart"/>
      <w:r>
        <w:rPr>
          <w:sz w:val="28"/>
          <w:szCs w:val="28"/>
        </w:rPr>
        <w:t>уч.гг</w:t>
      </w:r>
      <w:proofErr w:type="spellEnd"/>
      <w:r>
        <w:rPr>
          <w:sz w:val="28"/>
          <w:szCs w:val="28"/>
        </w:rPr>
        <w:t>.</w:t>
      </w:r>
    </w:p>
    <w:p w:rsidR="00714BC6" w:rsidRDefault="00714BC6" w:rsidP="00843E8D">
      <w:pPr>
        <w:tabs>
          <w:tab w:val="left" w:pos="10950"/>
        </w:tabs>
        <w:spacing w:line="276" w:lineRule="auto"/>
        <w:jc w:val="center"/>
        <w:rPr>
          <w:b/>
        </w:rPr>
      </w:pPr>
    </w:p>
    <w:p w:rsidR="00DB61F9" w:rsidRPr="00342741" w:rsidRDefault="00DB61F9" w:rsidP="00843E8D">
      <w:pPr>
        <w:tabs>
          <w:tab w:val="left" w:pos="10950"/>
        </w:tabs>
        <w:spacing w:line="276" w:lineRule="auto"/>
        <w:jc w:val="center"/>
        <w:rPr>
          <w:b/>
        </w:rPr>
      </w:pPr>
      <w:r w:rsidRPr="00342741">
        <w:rPr>
          <w:b/>
        </w:rPr>
        <w:t>Пояснительная записка</w:t>
      </w:r>
    </w:p>
    <w:p w:rsidR="00DB61F9" w:rsidRPr="00342741" w:rsidRDefault="00DB61F9" w:rsidP="00843E8D">
      <w:pPr>
        <w:tabs>
          <w:tab w:val="left" w:pos="10950"/>
        </w:tabs>
        <w:spacing w:line="276" w:lineRule="auto"/>
        <w:jc w:val="center"/>
        <w:rPr>
          <w:b/>
        </w:rPr>
      </w:pPr>
      <w:r w:rsidRPr="00342741">
        <w:rPr>
          <w:b/>
        </w:rPr>
        <w:t>курса по обществознанию в 1</w:t>
      </w:r>
      <w:r>
        <w:rPr>
          <w:b/>
        </w:rPr>
        <w:t>0</w:t>
      </w:r>
      <w:r w:rsidRPr="00342741">
        <w:rPr>
          <w:b/>
        </w:rPr>
        <w:t xml:space="preserve"> классе</w:t>
      </w:r>
    </w:p>
    <w:p w:rsidR="00DB61F9" w:rsidRPr="00342741" w:rsidRDefault="00DB61F9" w:rsidP="00843E8D">
      <w:pPr>
        <w:tabs>
          <w:tab w:val="center" w:pos="4677"/>
        </w:tabs>
        <w:spacing w:line="276" w:lineRule="auto"/>
        <w:jc w:val="center"/>
        <w:rPr>
          <w:b/>
          <w:szCs w:val="32"/>
        </w:rPr>
      </w:pPr>
      <w:r w:rsidRPr="00342741">
        <w:rPr>
          <w:b/>
          <w:szCs w:val="32"/>
        </w:rPr>
        <w:t>«</w:t>
      </w:r>
      <w:r>
        <w:rPr>
          <w:b/>
          <w:szCs w:val="32"/>
        </w:rPr>
        <w:t>Основы правовых знаний</w:t>
      </w:r>
      <w:r w:rsidRPr="00342741">
        <w:rPr>
          <w:b/>
          <w:szCs w:val="32"/>
        </w:rPr>
        <w:t>»</w:t>
      </w:r>
    </w:p>
    <w:p w:rsidR="00DB61F9" w:rsidRPr="00342741" w:rsidRDefault="00DB61F9" w:rsidP="00843E8D">
      <w:pPr>
        <w:tabs>
          <w:tab w:val="left" w:pos="10950"/>
        </w:tabs>
        <w:spacing w:line="276" w:lineRule="auto"/>
        <w:ind w:firstLine="709"/>
        <w:jc w:val="center"/>
        <w:rPr>
          <w:b/>
          <w:sz w:val="20"/>
        </w:rPr>
      </w:pPr>
    </w:p>
    <w:p w:rsidR="00DB61F9" w:rsidRPr="00342741" w:rsidRDefault="00DB61F9" w:rsidP="00843E8D">
      <w:pPr>
        <w:tabs>
          <w:tab w:val="left" w:pos="10950"/>
        </w:tabs>
        <w:spacing w:line="276" w:lineRule="auto"/>
        <w:ind w:firstLine="709"/>
        <w:jc w:val="both"/>
      </w:pPr>
      <w:r w:rsidRPr="00342741">
        <w:t xml:space="preserve">Рабочая программа </w:t>
      </w:r>
      <w:r>
        <w:t>курса «Основы правовых знаний»</w:t>
      </w:r>
      <w:r w:rsidRPr="00342741">
        <w:t xml:space="preserve"> для учащихся 1</w:t>
      </w:r>
      <w:r>
        <w:t>0</w:t>
      </w:r>
      <w:r w:rsidRPr="00342741">
        <w:t xml:space="preserve"> класса составлена на основе: Федерального компонента Государственного стандарта среднего (полного) общего образования, Примерной программы среднего (полного) общего образования по обществознанию и авторской программы  </w:t>
      </w:r>
      <w:r w:rsidRPr="00342741">
        <w:rPr>
          <w:snapToGrid w:val="0"/>
        </w:rPr>
        <w:t xml:space="preserve">Боголюбова Л.Н., </w:t>
      </w:r>
      <w:proofErr w:type="spellStart"/>
      <w:r>
        <w:rPr>
          <w:snapToGrid w:val="0"/>
        </w:rPr>
        <w:t>Лазебниковой</w:t>
      </w:r>
      <w:proofErr w:type="spellEnd"/>
      <w:r>
        <w:rPr>
          <w:snapToGrid w:val="0"/>
        </w:rPr>
        <w:t xml:space="preserve"> А.Ю</w:t>
      </w:r>
      <w:r w:rsidRPr="00342741">
        <w:t>.</w:t>
      </w:r>
      <w:r>
        <w:t xml:space="preserve"> «Право», 2019. </w:t>
      </w:r>
    </w:p>
    <w:p w:rsidR="00DB61F9" w:rsidRPr="00342741" w:rsidRDefault="00DB61F9" w:rsidP="00843E8D">
      <w:pPr>
        <w:spacing w:line="276" w:lineRule="auto"/>
        <w:ind w:firstLine="709"/>
        <w:jc w:val="both"/>
      </w:pPr>
      <w:r w:rsidRPr="00342741">
        <w:t>Программа курса предназначена для учащихся 1</w:t>
      </w:r>
      <w:r>
        <w:t>0</w:t>
      </w:r>
      <w:r w:rsidRPr="00342741">
        <w:t xml:space="preserve"> класса, мотивированных на сдачу вступительного экзамена в ВУЗ в форме ЕГЭ и рассчитана на 3</w:t>
      </w:r>
      <w:r>
        <w:t>5</w:t>
      </w:r>
      <w:r w:rsidRPr="00342741">
        <w:t xml:space="preserve"> часов. Реализация данной программы в рамках курса рассчитана в течение 1 года обучения 1 час в неделю. </w:t>
      </w:r>
    </w:p>
    <w:p w:rsidR="00DB61F9" w:rsidRDefault="00DB61F9" w:rsidP="00843E8D">
      <w:pPr>
        <w:spacing w:line="276" w:lineRule="auto"/>
        <w:ind w:firstLine="709"/>
        <w:jc w:val="both"/>
        <w:rPr>
          <w:b/>
          <w:bCs/>
        </w:rPr>
      </w:pPr>
    </w:p>
    <w:p w:rsidR="00DB61F9" w:rsidRPr="00342741" w:rsidRDefault="00DB61F9" w:rsidP="00843E8D">
      <w:pPr>
        <w:spacing w:line="276" w:lineRule="auto"/>
        <w:ind w:firstLine="709"/>
        <w:jc w:val="center"/>
      </w:pPr>
      <w:r w:rsidRPr="00342741">
        <w:rPr>
          <w:b/>
          <w:bCs/>
        </w:rPr>
        <w:t>Целевые установки курса:</w:t>
      </w:r>
    </w:p>
    <w:p w:rsidR="00DB61F9" w:rsidRPr="00342741" w:rsidRDefault="00DB61F9" w:rsidP="00843E8D">
      <w:pPr>
        <w:numPr>
          <w:ilvl w:val="0"/>
          <w:numId w:val="1"/>
        </w:numPr>
        <w:spacing w:line="276" w:lineRule="auto"/>
        <w:ind w:left="0" w:firstLine="709"/>
        <w:jc w:val="both"/>
      </w:pPr>
      <w:r w:rsidRPr="00342741">
        <w:t>Повторить темы, вызывающие наибольшие трудности содержательного характера модулей права и политологии; обеспечить систематизацию, углубление и закрепление понятий высокого уровня теоретического обобщения данных модулей;</w:t>
      </w:r>
    </w:p>
    <w:p w:rsidR="00DB61F9" w:rsidRPr="00342741" w:rsidRDefault="00DB61F9" w:rsidP="00843E8D">
      <w:pPr>
        <w:numPr>
          <w:ilvl w:val="0"/>
          <w:numId w:val="1"/>
        </w:numPr>
        <w:spacing w:line="276" w:lineRule="auto"/>
        <w:ind w:left="0" w:firstLine="709"/>
        <w:jc w:val="both"/>
      </w:pPr>
      <w:r w:rsidRPr="00342741">
        <w:t>Формировать умения, актуализированные целью и содержанием обществоведческой  подготовки в контексте готовности выпускников к ЕГЭ;</w:t>
      </w:r>
    </w:p>
    <w:p w:rsidR="00DB61F9" w:rsidRPr="00342741" w:rsidRDefault="00DB61F9" w:rsidP="00843E8D">
      <w:pPr>
        <w:numPr>
          <w:ilvl w:val="0"/>
          <w:numId w:val="2"/>
        </w:numPr>
        <w:spacing w:line="276" w:lineRule="auto"/>
        <w:ind w:left="0" w:firstLine="709"/>
        <w:jc w:val="both"/>
      </w:pPr>
      <w:r w:rsidRPr="00342741">
        <w:t>Развивать методологическую культуру при операциях с понятиями, работе с диаграммами и статистической информацией, текстами различного вида, проблемно-познавательными заданиями, раскрытии смысла афористичного высказывания.</w:t>
      </w:r>
    </w:p>
    <w:p w:rsidR="00DB61F9" w:rsidRPr="00342741" w:rsidRDefault="00DB61F9" w:rsidP="00843E8D">
      <w:pPr>
        <w:spacing w:line="276" w:lineRule="auto"/>
        <w:ind w:firstLine="709"/>
        <w:jc w:val="both"/>
      </w:pPr>
      <w:r w:rsidRPr="00342741">
        <w:tab/>
        <w:t xml:space="preserve">Для достижения поставленных целей наиболее целесообразными являются различные формы </w:t>
      </w:r>
      <w:r w:rsidRPr="00342741">
        <w:rPr>
          <w:i/>
        </w:rPr>
        <w:t>занятий</w:t>
      </w:r>
      <w:r w:rsidRPr="00342741">
        <w:t>: лекции, семинары, практикумы, кейсы.</w:t>
      </w:r>
    </w:p>
    <w:p w:rsidR="00DB61F9" w:rsidRPr="00342741" w:rsidRDefault="00DB61F9" w:rsidP="00843E8D">
      <w:pPr>
        <w:spacing w:line="276" w:lineRule="auto"/>
        <w:ind w:firstLine="709"/>
        <w:jc w:val="both"/>
      </w:pPr>
      <w:r w:rsidRPr="00342741">
        <w:t xml:space="preserve">Ключевые содержательные позиции каждой линии рекомендуется рассмотреть на </w:t>
      </w:r>
      <w:r w:rsidRPr="00342741">
        <w:rPr>
          <w:b/>
          <w:bCs/>
        </w:rPr>
        <w:t>обзорной или тематической лекции</w:t>
      </w:r>
      <w:r w:rsidRPr="00342741">
        <w:t>, с привлечением наглядных опорных конспектов, схем, таблиц, позволяющих систематизировать и повторить учебный материал.</w:t>
      </w:r>
    </w:p>
    <w:p w:rsidR="00DB61F9" w:rsidRPr="00342741" w:rsidRDefault="00DB61F9" w:rsidP="00843E8D">
      <w:pPr>
        <w:spacing w:line="276" w:lineRule="auto"/>
        <w:ind w:firstLine="709"/>
        <w:jc w:val="both"/>
      </w:pPr>
      <w:r w:rsidRPr="00342741">
        <w:t xml:space="preserve">При проведении </w:t>
      </w:r>
      <w:r w:rsidRPr="00342741">
        <w:rPr>
          <w:b/>
          <w:bCs/>
        </w:rPr>
        <w:t>семинарских занятий</w:t>
      </w:r>
      <w:r w:rsidRPr="00342741">
        <w:t xml:space="preserve"> следует уделить внимание сложным теоретическим вопросам, недостаточно отраженным в школьных учебниках.</w:t>
      </w:r>
    </w:p>
    <w:p w:rsidR="00DB61F9" w:rsidRPr="00342741" w:rsidRDefault="00DB61F9" w:rsidP="00843E8D">
      <w:pPr>
        <w:spacing w:line="276" w:lineRule="auto"/>
        <w:ind w:firstLine="709"/>
        <w:jc w:val="both"/>
      </w:pPr>
      <w:r w:rsidRPr="00342741">
        <w:rPr>
          <w:b/>
          <w:bCs/>
        </w:rPr>
        <w:t>Практические занятия</w:t>
      </w:r>
      <w:r w:rsidRPr="00342741">
        <w:t xml:space="preserve"> должны быть направлены на рассмотрение теоретического материала с помощью примеров, ситуаций из реальной жизни для обеспечения достаточной системности и глубины понимания обществоведческих вопросов. Особое внимание при организации практикумов также следует уделить отработке умений учащихся раскрывать смысл афористичного высказывания и формулировать собственные суждения и аргументы по актуальным проблемам. </w:t>
      </w:r>
    </w:p>
    <w:p w:rsidR="00DB61F9" w:rsidRPr="00342741" w:rsidRDefault="00DB61F9" w:rsidP="00843E8D">
      <w:pPr>
        <w:spacing w:line="276" w:lineRule="auto"/>
        <w:ind w:firstLine="709"/>
        <w:jc w:val="both"/>
      </w:pPr>
      <w:r w:rsidRPr="00342741">
        <w:rPr>
          <w:b/>
          <w:bCs/>
        </w:rPr>
        <w:t xml:space="preserve">Итоговая оценка </w:t>
      </w:r>
      <w:r w:rsidRPr="00342741">
        <w:t>выставляется по результатам итоговой письменной работы, ориентированной на проверку способности выполнять задания моделей, используемых в ЕГЭ по всем содержательным линиям курса.</w:t>
      </w:r>
    </w:p>
    <w:p w:rsidR="00DB61F9" w:rsidRPr="00342741" w:rsidRDefault="00DB61F9" w:rsidP="00843E8D">
      <w:pPr>
        <w:spacing w:line="276" w:lineRule="auto"/>
        <w:ind w:firstLine="709"/>
        <w:jc w:val="both"/>
      </w:pPr>
      <w:r w:rsidRPr="00342741">
        <w:t>Реализация данной программы осуществляется с опорой на учебно-справочные пособия, подготовленные авторским коллективом по</w:t>
      </w:r>
      <w:r w:rsidR="00820CAB">
        <w:t>д общей редакцией Л.Боголюбова</w:t>
      </w:r>
      <w:r w:rsidRPr="00342741">
        <w:t xml:space="preserve">, ресурсами сети Интерне  в режиме </w:t>
      </w:r>
      <w:proofErr w:type="spellStart"/>
      <w:r w:rsidRPr="00342741">
        <w:t>On-line</w:t>
      </w:r>
      <w:proofErr w:type="spellEnd"/>
      <w:r w:rsidRPr="00342741">
        <w:t>.</w:t>
      </w:r>
    </w:p>
    <w:p w:rsidR="00820CAB" w:rsidRDefault="00820CAB" w:rsidP="00843E8D">
      <w:pPr>
        <w:spacing w:line="276" w:lineRule="auto"/>
        <w:ind w:firstLine="709"/>
        <w:jc w:val="both"/>
        <w:rPr>
          <w:b/>
          <w:bCs/>
        </w:rPr>
      </w:pPr>
    </w:p>
    <w:p w:rsidR="00DB61F9" w:rsidRDefault="00DB61F9" w:rsidP="00843E8D">
      <w:pPr>
        <w:spacing w:line="276" w:lineRule="auto"/>
        <w:ind w:firstLine="709"/>
        <w:jc w:val="center"/>
      </w:pPr>
      <w:r w:rsidRPr="00342741">
        <w:rPr>
          <w:b/>
          <w:bCs/>
        </w:rPr>
        <w:t>Ожидаемые результаты:</w:t>
      </w:r>
    </w:p>
    <w:p w:rsidR="009742D8" w:rsidRPr="009742D8" w:rsidRDefault="009742D8" w:rsidP="00843E8D">
      <w:pPr>
        <w:pStyle w:val="a3"/>
        <w:numPr>
          <w:ilvl w:val="0"/>
          <w:numId w:val="4"/>
        </w:numPr>
        <w:autoSpaceDE w:val="0"/>
        <w:autoSpaceDN w:val="0"/>
        <w:adjustRightInd w:val="0"/>
        <w:spacing w:line="276" w:lineRule="auto"/>
        <w:rPr>
          <w:rFonts w:eastAsiaTheme="minorHAnsi"/>
          <w:lang w:eastAsia="en-US"/>
        </w:rPr>
      </w:pPr>
      <w:r w:rsidRPr="009742D8">
        <w:rPr>
          <w:rFonts w:eastAsiaTheme="minorHAnsi"/>
          <w:lang w:eastAsia="en-US"/>
        </w:rPr>
        <w:t>сформированность представлений о понятии государства, его функциях, механизме и формах;</w:t>
      </w:r>
    </w:p>
    <w:p w:rsidR="009742D8" w:rsidRPr="009742D8" w:rsidRDefault="009742D8" w:rsidP="00843E8D">
      <w:pPr>
        <w:pStyle w:val="a3"/>
        <w:numPr>
          <w:ilvl w:val="0"/>
          <w:numId w:val="4"/>
        </w:numPr>
        <w:autoSpaceDE w:val="0"/>
        <w:autoSpaceDN w:val="0"/>
        <w:adjustRightInd w:val="0"/>
        <w:spacing w:line="276" w:lineRule="auto"/>
        <w:rPr>
          <w:rFonts w:eastAsiaTheme="minorHAnsi"/>
          <w:lang w:eastAsia="en-US"/>
        </w:rPr>
      </w:pPr>
      <w:r w:rsidRPr="009742D8">
        <w:rPr>
          <w:rFonts w:eastAsiaTheme="minorHAnsi"/>
          <w:lang w:eastAsia="en-US"/>
        </w:rPr>
        <w:t xml:space="preserve">владение знаниями о понятии права, источниках и нормах права, законности, правоотношениях; </w:t>
      </w:r>
    </w:p>
    <w:p w:rsidR="009742D8" w:rsidRPr="009742D8" w:rsidRDefault="009742D8" w:rsidP="00843E8D">
      <w:pPr>
        <w:pStyle w:val="a3"/>
        <w:numPr>
          <w:ilvl w:val="0"/>
          <w:numId w:val="4"/>
        </w:numPr>
        <w:autoSpaceDE w:val="0"/>
        <w:autoSpaceDN w:val="0"/>
        <w:adjustRightInd w:val="0"/>
        <w:spacing w:line="276" w:lineRule="auto"/>
        <w:rPr>
          <w:rFonts w:eastAsiaTheme="minorHAnsi"/>
          <w:lang w:eastAsia="en-US"/>
        </w:rPr>
      </w:pPr>
      <w:r w:rsidRPr="009742D8">
        <w:rPr>
          <w:rFonts w:eastAsiaTheme="minorHAnsi"/>
          <w:lang w:eastAsia="en-US"/>
        </w:rPr>
        <w:t>владение знаниями о правонарушениях и юридической ответственности;</w:t>
      </w:r>
    </w:p>
    <w:p w:rsidR="009742D8" w:rsidRPr="009742D8" w:rsidRDefault="009742D8" w:rsidP="00843E8D">
      <w:pPr>
        <w:pStyle w:val="a3"/>
        <w:numPr>
          <w:ilvl w:val="0"/>
          <w:numId w:val="4"/>
        </w:numPr>
        <w:autoSpaceDE w:val="0"/>
        <w:autoSpaceDN w:val="0"/>
        <w:adjustRightInd w:val="0"/>
        <w:spacing w:line="276" w:lineRule="auto"/>
        <w:rPr>
          <w:rFonts w:eastAsiaTheme="minorHAnsi"/>
          <w:lang w:eastAsia="en-US"/>
        </w:rPr>
      </w:pPr>
      <w:r w:rsidRPr="009742D8">
        <w:rPr>
          <w:rFonts w:eastAsiaTheme="minorHAnsi"/>
          <w:lang w:eastAsia="en-US"/>
        </w:rPr>
        <w:t>сформированность представлений о Конституции Российской</w:t>
      </w:r>
    </w:p>
    <w:p w:rsidR="009742D8" w:rsidRPr="009742D8" w:rsidRDefault="009742D8" w:rsidP="00843E8D">
      <w:pPr>
        <w:autoSpaceDE w:val="0"/>
        <w:autoSpaceDN w:val="0"/>
        <w:adjustRightInd w:val="0"/>
        <w:spacing w:line="276" w:lineRule="auto"/>
        <w:rPr>
          <w:rFonts w:eastAsiaTheme="minorHAnsi"/>
          <w:lang w:eastAsia="en-US"/>
        </w:rPr>
      </w:pPr>
      <w:r w:rsidRPr="009742D8">
        <w:rPr>
          <w:rFonts w:eastAsiaTheme="minorHAnsi"/>
          <w:lang w:eastAsia="en-US"/>
        </w:rPr>
        <w:t>Федерации как основном законе государства, владение знаниями об основах правового статуса личности в Российской Федерации;</w:t>
      </w:r>
    </w:p>
    <w:p w:rsidR="009742D8" w:rsidRPr="009742D8" w:rsidRDefault="009742D8" w:rsidP="00843E8D">
      <w:pPr>
        <w:autoSpaceDE w:val="0"/>
        <w:autoSpaceDN w:val="0"/>
        <w:adjustRightInd w:val="0"/>
        <w:spacing w:line="276" w:lineRule="auto"/>
        <w:rPr>
          <w:rFonts w:eastAsiaTheme="minorHAnsi"/>
          <w:lang w:eastAsia="en-US"/>
        </w:rPr>
      </w:pPr>
      <w:r w:rsidRPr="009742D8">
        <w:rPr>
          <w:rFonts w:eastAsiaTheme="minorHAnsi"/>
          <w:lang w:eastAsia="en-US"/>
        </w:rPr>
        <w:t>5) сформированность общих представлений о разных видах судопроизводства, правилах применения права, разрешения конфликтов правовыми способами;</w:t>
      </w:r>
    </w:p>
    <w:p w:rsidR="009742D8" w:rsidRPr="009742D8" w:rsidRDefault="009742D8" w:rsidP="00843E8D">
      <w:pPr>
        <w:autoSpaceDE w:val="0"/>
        <w:autoSpaceDN w:val="0"/>
        <w:adjustRightInd w:val="0"/>
        <w:spacing w:line="276" w:lineRule="auto"/>
        <w:rPr>
          <w:rFonts w:eastAsiaTheme="minorHAnsi"/>
          <w:lang w:eastAsia="en-US"/>
        </w:rPr>
      </w:pPr>
      <w:r w:rsidRPr="009742D8">
        <w:rPr>
          <w:rFonts w:eastAsiaTheme="minorHAnsi"/>
          <w:lang w:eastAsia="en-US"/>
        </w:rPr>
        <w:lastRenderedPageBreak/>
        <w:t xml:space="preserve">6) сформированность основ правового мышления и </w:t>
      </w:r>
      <w:proofErr w:type="spellStart"/>
      <w:r w:rsidRPr="009742D8">
        <w:rPr>
          <w:rFonts w:eastAsiaTheme="minorHAnsi"/>
          <w:lang w:eastAsia="en-US"/>
        </w:rPr>
        <w:t>антикоррупционных</w:t>
      </w:r>
      <w:proofErr w:type="spellEnd"/>
      <w:r w:rsidRPr="009742D8">
        <w:rPr>
          <w:rFonts w:eastAsiaTheme="minorHAnsi"/>
          <w:lang w:eastAsia="en-US"/>
        </w:rPr>
        <w:t xml:space="preserve"> стандартов поведения;</w:t>
      </w:r>
    </w:p>
    <w:p w:rsidR="009742D8" w:rsidRPr="009742D8" w:rsidRDefault="009742D8" w:rsidP="00843E8D">
      <w:pPr>
        <w:autoSpaceDE w:val="0"/>
        <w:autoSpaceDN w:val="0"/>
        <w:adjustRightInd w:val="0"/>
        <w:spacing w:line="276" w:lineRule="auto"/>
        <w:rPr>
          <w:rFonts w:eastAsiaTheme="minorHAnsi"/>
          <w:lang w:eastAsia="en-US"/>
        </w:rPr>
      </w:pPr>
      <w:r w:rsidRPr="009742D8">
        <w:rPr>
          <w:rFonts w:eastAsiaTheme="minorHAnsi"/>
          <w:lang w:eastAsia="en-US"/>
        </w:rPr>
        <w:t>7) понимание юридической деятельности; ознакомление со спецификой основных юридических профессий;</w:t>
      </w:r>
    </w:p>
    <w:p w:rsidR="009742D8" w:rsidRPr="009742D8" w:rsidRDefault="009742D8" w:rsidP="00843E8D">
      <w:pPr>
        <w:autoSpaceDE w:val="0"/>
        <w:autoSpaceDN w:val="0"/>
        <w:adjustRightInd w:val="0"/>
        <w:spacing w:line="276" w:lineRule="auto"/>
        <w:rPr>
          <w:rFonts w:eastAsiaTheme="minorHAnsi"/>
          <w:lang w:eastAsia="en-US"/>
        </w:rPr>
      </w:pPr>
      <w:r w:rsidRPr="009742D8">
        <w:rPr>
          <w:rFonts w:eastAsiaTheme="minorHAnsi"/>
          <w:lang w:eastAsia="en-US"/>
        </w:rPr>
        <w:t>9) сформированность умений применять правовые знания для оценивания конкретных правовых норм с точки зрения их соответствия законодательству Российской Федерации;</w:t>
      </w:r>
    </w:p>
    <w:p w:rsidR="009742D8" w:rsidRPr="009742D8" w:rsidRDefault="009742D8" w:rsidP="00843E8D">
      <w:pPr>
        <w:autoSpaceDE w:val="0"/>
        <w:autoSpaceDN w:val="0"/>
        <w:adjustRightInd w:val="0"/>
        <w:spacing w:line="276" w:lineRule="auto"/>
        <w:rPr>
          <w:rFonts w:eastAsiaTheme="minorHAnsi"/>
          <w:lang w:eastAsia="en-US"/>
        </w:rPr>
      </w:pPr>
      <w:r w:rsidRPr="009742D8">
        <w:rPr>
          <w:rFonts w:eastAsiaTheme="minorHAnsi"/>
          <w:lang w:eastAsia="en-US"/>
        </w:rPr>
        <w:t xml:space="preserve">10) сформированность навыков самостоятельного поиска </w:t>
      </w:r>
      <w:proofErr w:type="gramStart"/>
      <w:r w:rsidRPr="009742D8">
        <w:rPr>
          <w:rFonts w:eastAsiaTheme="minorHAnsi"/>
          <w:lang w:eastAsia="en-US"/>
        </w:rPr>
        <w:t>правовой</w:t>
      </w:r>
      <w:proofErr w:type="gramEnd"/>
    </w:p>
    <w:p w:rsidR="009742D8" w:rsidRPr="009742D8" w:rsidRDefault="009742D8" w:rsidP="00843E8D">
      <w:pPr>
        <w:autoSpaceDE w:val="0"/>
        <w:autoSpaceDN w:val="0"/>
        <w:adjustRightInd w:val="0"/>
        <w:spacing w:line="276" w:lineRule="auto"/>
        <w:rPr>
          <w:rFonts w:eastAsiaTheme="minorHAnsi"/>
          <w:lang w:eastAsia="en-US"/>
        </w:rPr>
      </w:pPr>
      <w:r w:rsidRPr="009742D8">
        <w:rPr>
          <w:rFonts w:eastAsiaTheme="minorHAnsi"/>
          <w:lang w:eastAsia="en-US"/>
        </w:rPr>
        <w:t>информации, умений использовать результаты в конкретных жизненных ситуациях.</w:t>
      </w:r>
    </w:p>
    <w:p w:rsidR="00DB61F9" w:rsidRPr="00342741" w:rsidRDefault="00DB61F9" w:rsidP="00843E8D">
      <w:pPr>
        <w:pStyle w:val="a5"/>
        <w:spacing w:line="276" w:lineRule="auto"/>
        <w:ind w:firstLine="709"/>
        <w:jc w:val="center"/>
        <w:rPr>
          <w:rFonts w:eastAsiaTheme="minorHAnsi"/>
          <w:b/>
          <w:lang w:eastAsia="en-US"/>
        </w:rPr>
      </w:pPr>
    </w:p>
    <w:p w:rsidR="00DB61F9" w:rsidRPr="00342741" w:rsidRDefault="00DB61F9" w:rsidP="00843E8D">
      <w:pPr>
        <w:pStyle w:val="a5"/>
        <w:spacing w:line="276" w:lineRule="auto"/>
        <w:ind w:firstLine="709"/>
        <w:jc w:val="center"/>
        <w:rPr>
          <w:rFonts w:eastAsiaTheme="minorHAnsi"/>
          <w:b/>
          <w:lang w:eastAsia="en-US"/>
        </w:rPr>
      </w:pPr>
      <w:r w:rsidRPr="00342741">
        <w:rPr>
          <w:rFonts w:eastAsiaTheme="minorHAnsi"/>
          <w:b/>
          <w:lang w:eastAsia="en-US"/>
        </w:rPr>
        <w:t>Требования к уровню подготовки выпускников</w:t>
      </w:r>
    </w:p>
    <w:p w:rsidR="00DB61F9" w:rsidRPr="00342741" w:rsidRDefault="00DB61F9" w:rsidP="00843E8D">
      <w:pPr>
        <w:pStyle w:val="a5"/>
        <w:spacing w:line="276" w:lineRule="auto"/>
        <w:ind w:firstLine="709"/>
        <w:jc w:val="both"/>
        <w:rPr>
          <w:rFonts w:eastAsiaTheme="minorHAnsi"/>
          <w:b/>
          <w:i/>
          <w:lang w:eastAsia="en-US"/>
        </w:rPr>
      </w:pPr>
      <w:r w:rsidRPr="00342741">
        <w:rPr>
          <w:rFonts w:eastAsiaTheme="minorHAnsi"/>
          <w:b/>
          <w:i/>
          <w:lang w:eastAsia="en-US"/>
        </w:rPr>
        <w:t>Знать и понимать:</w:t>
      </w:r>
    </w:p>
    <w:p w:rsidR="009742D8" w:rsidRDefault="00DB61F9" w:rsidP="00843E8D">
      <w:pPr>
        <w:pStyle w:val="a5"/>
        <w:spacing w:line="276" w:lineRule="auto"/>
        <w:ind w:firstLine="709"/>
        <w:jc w:val="both"/>
        <w:rPr>
          <w:rFonts w:eastAsiaTheme="minorHAnsi"/>
          <w:lang w:eastAsia="en-US"/>
        </w:rPr>
      </w:pPr>
      <w:r w:rsidRPr="00342741">
        <w:rPr>
          <w:rFonts w:eastAsiaTheme="minorHAnsi"/>
          <w:lang w:eastAsia="en-US"/>
        </w:rPr>
        <w:t>1. Основные понятия правоведения</w:t>
      </w:r>
      <w:r w:rsidR="009742D8">
        <w:rPr>
          <w:rFonts w:eastAsiaTheme="minorHAnsi"/>
          <w:lang w:eastAsia="en-US"/>
        </w:rPr>
        <w:t xml:space="preserve"> и Теории государства и права.</w:t>
      </w:r>
      <w:r w:rsidRPr="00342741">
        <w:rPr>
          <w:rFonts w:eastAsiaTheme="minorHAnsi"/>
          <w:lang w:eastAsia="en-US"/>
        </w:rPr>
        <w:t xml:space="preserve"> </w:t>
      </w:r>
    </w:p>
    <w:p w:rsidR="00DB61F9" w:rsidRPr="00342741" w:rsidRDefault="00DB61F9" w:rsidP="00843E8D">
      <w:pPr>
        <w:pStyle w:val="a5"/>
        <w:spacing w:line="276" w:lineRule="auto"/>
        <w:ind w:firstLine="709"/>
        <w:jc w:val="both"/>
        <w:rPr>
          <w:rFonts w:eastAsiaTheme="minorHAnsi"/>
          <w:lang w:eastAsia="en-US"/>
        </w:rPr>
      </w:pPr>
      <w:r w:rsidRPr="00342741">
        <w:rPr>
          <w:rFonts w:eastAsiaTheme="minorHAnsi"/>
          <w:lang w:eastAsia="en-US"/>
        </w:rPr>
        <w:t xml:space="preserve">2. Место и роль человека в </w:t>
      </w:r>
      <w:r w:rsidR="009742D8">
        <w:rPr>
          <w:rFonts w:eastAsiaTheme="minorHAnsi"/>
          <w:lang w:eastAsia="en-US"/>
        </w:rPr>
        <w:t>правовой</w:t>
      </w:r>
      <w:r w:rsidRPr="00342741">
        <w:rPr>
          <w:rFonts w:eastAsiaTheme="minorHAnsi"/>
          <w:lang w:eastAsia="en-US"/>
        </w:rPr>
        <w:t xml:space="preserve"> системе общественных отношений</w:t>
      </w:r>
      <w:r w:rsidR="009742D8">
        <w:rPr>
          <w:rFonts w:eastAsiaTheme="minorHAnsi"/>
          <w:lang w:eastAsia="en-US"/>
        </w:rPr>
        <w:t>.</w:t>
      </w:r>
    </w:p>
    <w:p w:rsidR="00DB61F9" w:rsidRPr="00342741" w:rsidRDefault="00DB61F9" w:rsidP="00843E8D">
      <w:pPr>
        <w:pStyle w:val="a5"/>
        <w:spacing w:line="276" w:lineRule="auto"/>
        <w:ind w:firstLine="709"/>
        <w:jc w:val="both"/>
        <w:rPr>
          <w:rFonts w:eastAsiaTheme="minorHAnsi"/>
          <w:lang w:eastAsia="en-US"/>
        </w:rPr>
      </w:pPr>
      <w:r w:rsidRPr="00342741">
        <w:rPr>
          <w:rFonts w:eastAsiaTheme="minorHAnsi"/>
          <w:lang w:eastAsia="en-US"/>
        </w:rPr>
        <w:t>3. Роль права в жизни современного общества</w:t>
      </w:r>
      <w:r w:rsidR="009742D8">
        <w:rPr>
          <w:rFonts w:eastAsiaTheme="minorHAnsi"/>
          <w:lang w:eastAsia="en-US"/>
        </w:rPr>
        <w:t>.</w:t>
      </w:r>
    </w:p>
    <w:p w:rsidR="00DB61F9" w:rsidRPr="00342741" w:rsidRDefault="00DB61F9" w:rsidP="00843E8D">
      <w:pPr>
        <w:pStyle w:val="a5"/>
        <w:spacing w:line="276" w:lineRule="auto"/>
        <w:ind w:firstLine="709"/>
        <w:jc w:val="both"/>
        <w:rPr>
          <w:rFonts w:eastAsiaTheme="minorHAnsi"/>
          <w:lang w:eastAsia="en-US"/>
        </w:rPr>
      </w:pPr>
      <w:r w:rsidRPr="00342741">
        <w:rPr>
          <w:rFonts w:eastAsiaTheme="minorHAnsi"/>
          <w:lang w:eastAsia="en-US"/>
        </w:rPr>
        <w:t>4. Важность политического участия граждан в жизни государства и общества</w:t>
      </w:r>
      <w:r w:rsidR="009742D8">
        <w:rPr>
          <w:rFonts w:eastAsiaTheme="minorHAnsi"/>
          <w:lang w:eastAsia="en-US"/>
        </w:rPr>
        <w:t>.</w:t>
      </w:r>
    </w:p>
    <w:p w:rsidR="00DB61F9" w:rsidRPr="00342741" w:rsidRDefault="00DB61F9" w:rsidP="00843E8D">
      <w:pPr>
        <w:pStyle w:val="a5"/>
        <w:spacing w:line="276" w:lineRule="auto"/>
        <w:ind w:firstLine="709"/>
        <w:jc w:val="both"/>
        <w:rPr>
          <w:rFonts w:eastAsiaTheme="minorHAnsi"/>
          <w:lang w:eastAsia="en-US"/>
        </w:rPr>
      </w:pPr>
      <w:r w:rsidRPr="00342741">
        <w:rPr>
          <w:rFonts w:eastAsiaTheme="minorHAnsi"/>
          <w:lang w:eastAsia="en-US"/>
        </w:rPr>
        <w:t>5. Важность знаний своих прав и системы их защиты.</w:t>
      </w:r>
    </w:p>
    <w:p w:rsidR="00DB61F9" w:rsidRPr="00342741" w:rsidRDefault="00DB61F9" w:rsidP="00843E8D">
      <w:pPr>
        <w:pStyle w:val="a5"/>
        <w:spacing w:line="276" w:lineRule="auto"/>
        <w:ind w:firstLine="709"/>
        <w:jc w:val="both"/>
        <w:rPr>
          <w:rFonts w:eastAsiaTheme="minorHAnsi"/>
          <w:b/>
          <w:i/>
          <w:lang w:eastAsia="en-US"/>
        </w:rPr>
      </w:pPr>
      <w:r w:rsidRPr="00342741">
        <w:rPr>
          <w:rFonts w:eastAsiaTheme="minorHAnsi"/>
          <w:b/>
          <w:i/>
          <w:lang w:eastAsia="en-US"/>
        </w:rPr>
        <w:t>Уметь:</w:t>
      </w:r>
    </w:p>
    <w:p w:rsidR="00DB61F9" w:rsidRPr="00342741" w:rsidRDefault="00DB61F9" w:rsidP="00843E8D">
      <w:pPr>
        <w:pStyle w:val="a5"/>
        <w:spacing w:line="276" w:lineRule="auto"/>
        <w:ind w:firstLine="709"/>
        <w:jc w:val="both"/>
        <w:rPr>
          <w:rFonts w:eastAsiaTheme="minorHAnsi"/>
          <w:lang w:eastAsia="en-US"/>
        </w:rPr>
      </w:pPr>
      <w:r w:rsidRPr="00342741">
        <w:rPr>
          <w:rFonts w:eastAsiaTheme="minorHAnsi"/>
          <w:lang w:eastAsia="en-US"/>
        </w:rPr>
        <w:t xml:space="preserve">- </w:t>
      </w:r>
      <w:r w:rsidRPr="00342741">
        <w:rPr>
          <w:rFonts w:eastAsiaTheme="minorHAnsi"/>
          <w:i/>
          <w:iCs/>
          <w:lang w:eastAsia="en-US"/>
        </w:rPr>
        <w:t xml:space="preserve">характеризовать </w:t>
      </w:r>
      <w:r w:rsidRPr="00342741">
        <w:rPr>
          <w:rFonts w:eastAsiaTheme="minorHAnsi"/>
          <w:lang w:eastAsia="en-US"/>
        </w:rPr>
        <w:t>с научных позиций основные социальные объекты (факты, явления, процессы, институты), их место и значение в жизни общества как целостной системы;</w:t>
      </w:r>
    </w:p>
    <w:p w:rsidR="00DB61F9" w:rsidRPr="00342741" w:rsidRDefault="00DB61F9" w:rsidP="00843E8D">
      <w:pPr>
        <w:pStyle w:val="a5"/>
        <w:spacing w:line="276" w:lineRule="auto"/>
        <w:ind w:firstLine="709"/>
        <w:jc w:val="both"/>
        <w:rPr>
          <w:rFonts w:eastAsiaTheme="minorHAnsi"/>
          <w:lang w:eastAsia="en-US"/>
        </w:rPr>
      </w:pPr>
      <w:r w:rsidRPr="00342741">
        <w:rPr>
          <w:rFonts w:eastAsiaTheme="minorHAnsi"/>
          <w:lang w:eastAsia="en-US"/>
        </w:rPr>
        <w:t xml:space="preserve">- </w:t>
      </w:r>
      <w:r w:rsidRPr="00342741">
        <w:rPr>
          <w:rFonts w:eastAsiaTheme="minorHAnsi"/>
          <w:i/>
          <w:iCs/>
          <w:lang w:eastAsia="en-US"/>
        </w:rPr>
        <w:t xml:space="preserve">анализировать </w:t>
      </w:r>
      <w:r w:rsidRPr="00342741">
        <w:rPr>
          <w:rFonts w:eastAsiaTheme="minorHAnsi"/>
          <w:lang w:eastAsia="en-US"/>
        </w:rPr>
        <w:t>актуальную информацию о социальных объектах, выявляя их общие черты и различия; устанавливать соответствия между существенными чертами и признаками изученных социальных явлений и обществоведческими терминами и понятиями;</w:t>
      </w:r>
    </w:p>
    <w:p w:rsidR="00DB61F9" w:rsidRPr="00342741" w:rsidRDefault="00DB61F9" w:rsidP="00843E8D">
      <w:pPr>
        <w:pStyle w:val="a5"/>
        <w:spacing w:line="276" w:lineRule="auto"/>
        <w:ind w:firstLine="709"/>
        <w:jc w:val="both"/>
        <w:rPr>
          <w:rFonts w:eastAsiaTheme="minorHAnsi"/>
          <w:lang w:eastAsia="en-US"/>
        </w:rPr>
      </w:pPr>
      <w:r w:rsidRPr="00342741">
        <w:rPr>
          <w:rFonts w:eastAsiaTheme="minorHAnsi"/>
          <w:lang w:eastAsia="en-US"/>
        </w:rPr>
        <w:t xml:space="preserve">- </w:t>
      </w:r>
      <w:r w:rsidRPr="00342741">
        <w:rPr>
          <w:rFonts w:eastAsiaTheme="minorHAnsi"/>
          <w:i/>
          <w:iCs/>
          <w:lang w:eastAsia="en-US"/>
        </w:rPr>
        <w:t xml:space="preserve">объяснять </w:t>
      </w:r>
      <w:r w:rsidRPr="00342741">
        <w:rPr>
          <w:rFonts w:eastAsiaTheme="minorHAnsi"/>
          <w:lang w:eastAsia="en-US"/>
        </w:rPr>
        <w:t>внутренние и внешние связи (причинно-следственные и функциональные) изученных социальных объектов (включая взаимодействия человека и общества, общества и природы, общества и культуры, подсистем и структурных элементов социальной системы, социальных качеств человека);</w:t>
      </w:r>
    </w:p>
    <w:p w:rsidR="00DB61F9" w:rsidRPr="00342741" w:rsidRDefault="00DB61F9" w:rsidP="00843E8D">
      <w:pPr>
        <w:pStyle w:val="a5"/>
        <w:spacing w:line="276" w:lineRule="auto"/>
        <w:ind w:firstLine="709"/>
        <w:jc w:val="both"/>
        <w:rPr>
          <w:rFonts w:eastAsiaTheme="minorHAnsi"/>
          <w:lang w:eastAsia="en-US"/>
        </w:rPr>
      </w:pPr>
      <w:r w:rsidRPr="00342741">
        <w:rPr>
          <w:rFonts w:eastAsiaTheme="minorHAnsi"/>
          <w:lang w:eastAsia="en-US"/>
        </w:rPr>
        <w:t xml:space="preserve">- </w:t>
      </w:r>
      <w:r w:rsidRPr="00342741">
        <w:rPr>
          <w:rFonts w:eastAsiaTheme="minorHAnsi"/>
          <w:i/>
          <w:iCs/>
          <w:lang w:eastAsia="en-US"/>
        </w:rPr>
        <w:t xml:space="preserve">раскрывать на примерах </w:t>
      </w:r>
      <w:r w:rsidRPr="00342741">
        <w:rPr>
          <w:rFonts w:eastAsiaTheme="minorHAnsi"/>
          <w:lang w:eastAsia="en-US"/>
        </w:rPr>
        <w:t>изученные теоретические положения и понятия социально-экономических и гуманитарных наук;</w:t>
      </w:r>
    </w:p>
    <w:p w:rsidR="00DB61F9" w:rsidRPr="00342741" w:rsidRDefault="00DB61F9" w:rsidP="00843E8D">
      <w:pPr>
        <w:pStyle w:val="a5"/>
        <w:spacing w:line="276" w:lineRule="auto"/>
        <w:ind w:firstLine="709"/>
        <w:jc w:val="both"/>
        <w:rPr>
          <w:rFonts w:eastAsiaTheme="minorHAnsi"/>
          <w:lang w:eastAsia="en-US"/>
        </w:rPr>
      </w:pPr>
      <w:proofErr w:type="gramStart"/>
      <w:r w:rsidRPr="00342741">
        <w:rPr>
          <w:rFonts w:eastAsiaTheme="minorHAnsi"/>
          <w:lang w:eastAsia="en-US"/>
        </w:rPr>
        <w:t xml:space="preserve">-  </w:t>
      </w:r>
      <w:r w:rsidRPr="00342741">
        <w:rPr>
          <w:rFonts w:eastAsiaTheme="minorHAnsi"/>
          <w:i/>
          <w:iCs/>
          <w:lang w:eastAsia="en-US"/>
        </w:rPr>
        <w:t xml:space="preserve">осуществлять поиск </w:t>
      </w:r>
      <w:r w:rsidRPr="00342741">
        <w:rPr>
          <w:rFonts w:eastAsiaTheme="minorHAnsi"/>
          <w:lang w:eastAsia="en-US"/>
        </w:rPr>
        <w:t>социальной информации, представленной в различных знаковых системах (текст, схема, таблица, диаграмма); извлекать из неадаптированных оригинальных текстов (правовых, научно-популярных, публицистических и др.) знания по заданным темам;</w:t>
      </w:r>
      <w:proofErr w:type="gramEnd"/>
    </w:p>
    <w:p w:rsidR="00DB61F9" w:rsidRPr="00342741" w:rsidRDefault="00DB61F9" w:rsidP="00843E8D">
      <w:pPr>
        <w:pStyle w:val="a5"/>
        <w:spacing w:line="276" w:lineRule="auto"/>
        <w:ind w:firstLine="709"/>
        <w:jc w:val="both"/>
        <w:rPr>
          <w:rFonts w:eastAsiaTheme="minorHAnsi"/>
          <w:lang w:eastAsia="en-US"/>
        </w:rPr>
      </w:pPr>
      <w:r w:rsidRPr="00342741">
        <w:rPr>
          <w:rFonts w:eastAsiaTheme="minorHAnsi"/>
          <w:lang w:eastAsia="en-US"/>
        </w:rPr>
        <w:t xml:space="preserve">- </w:t>
      </w:r>
      <w:r w:rsidRPr="00342741">
        <w:rPr>
          <w:rFonts w:eastAsiaTheme="minorHAnsi"/>
          <w:i/>
          <w:lang w:eastAsia="en-US"/>
        </w:rPr>
        <w:t>систематизировать</w:t>
      </w:r>
      <w:r w:rsidRPr="00342741">
        <w:rPr>
          <w:rFonts w:eastAsiaTheme="minorHAnsi"/>
          <w:lang w:eastAsia="en-US"/>
        </w:rPr>
        <w:t xml:space="preserve">, </w:t>
      </w:r>
      <w:r w:rsidRPr="00342741">
        <w:rPr>
          <w:rFonts w:eastAsiaTheme="minorHAnsi"/>
          <w:i/>
          <w:lang w:eastAsia="en-US"/>
        </w:rPr>
        <w:t>анализировать</w:t>
      </w:r>
      <w:r w:rsidRPr="00342741">
        <w:rPr>
          <w:rFonts w:eastAsiaTheme="minorHAnsi"/>
          <w:lang w:eastAsia="en-US"/>
        </w:rPr>
        <w:t xml:space="preserve"> и </w:t>
      </w:r>
      <w:r w:rsidRPr="00342741">
        <w:rPr>
          <w:rFonts w:eastAsiaTheme="minorHAnsi"/>
          <w:i/>
          <w:lang w:eastAsia="en-US"/>
        </w:rPr>
        <w:t>обобщать</w:t>
      </w:r>
      <w:r w:rsidRPr="00342741">
        <w:rPr>
          <w:rFonts w:eastAsiaTheme="minorHAnsi"/>
          <w:lang w:eastAsia="en-US"/>
        </w:rPr>
        <w:t xml:space="preserve"> неупорядоченную социальную информацию; различать в ней факты и мнения, аргументы и выводы;</w:t>
      </w:r>
    </w:p>
    <w:p w:rsidR="00DB61F9" w:rsidRPr="00342741" w:rsidRDefault="00DB61F9" w:rsidP="00843E8D">
      <w:pPr>
        <w:pStyle w:val="a5"/>
        <w:spacing w:line="276" w:lineRule="auto"/>
        <w:ind w:firstLine="709"/>
        <w:jc w:val="both"/>
        <w:rPr>
          <w:rFonts w:eastAsiaTheme="minorHAnsi"/>
          <w:lang w:eastAsia="en-US"/>
        </w:rPr>
      </w:pPr>
      <w:r w:rsidRPr="00342741">
        <w:rPr>
          <w:rFonts w:eastAsiaTheme="minorHAnsi"/>
          <w:lang w:eastAsia="en-US"/>
        </w:rPr>
        <w:t xml:space="preserve">-  </w:t>
      </w:r>
      <w:r w:rsidRPr="00342741">
        <w:rPr>
          <w:rFonts w:eastAsiaTheme="minorHAnsi"/>
          <w:i/>
          <w:iCs/>
          <w:lang w:eastAsia="en-US"/>
        </w:rPr>
        <w:t xml:space="preserve">оценивать </w:t>
      </w:r>
      <w:r w:rsidRPr="00342741">
        <w:rPr>
          <w:rFonts w:eastAsiaTheme="minorHAnsi"/>
          <w:lang w:eastAsia="en-US"/>
        </w:rPr>
        <w:t>действия субъектов социальной жизни, включая личность, группы, организации, с точки зрения социальных норм, экономической рациональности;</w:t>
      </w:r>
    </w:p>
    <w:p w:rsidR="00DB61F9" w:rsidRPr="00342741" w:rsidRDefault="00DB61F9" w:rsidP="00843E8D">
      <w:pPr>
        <w:pStyle w:val="a5"/>
        <w:spacing w:line="276" w:lineRule="auto"/>
        <w:ind w:firstLine="709"/>
        <w:jc w:val="both"/>
        <w:rPr>
          <w:rFonts w:eastAsiaTheme="minorHAnsi"/>
          <w:lang w:eastAsia="en-US"/>
        </w:rPr>
      </w:pPr>
      <w:r w:rsidRPr="00342741">
        <w:rPr>
          <w:rFonts w:eastAsiaTheme="minorHAnsi"/>
          <w:lang w:eastAsia="en-US"/>
        </w:rPr>
        <w:t xml:space="preserve">- </w:t>
      </w:r>
      <w:r w:rsidRPr="00342741">
        <w:rPr>
          <w:rFonts w:eastAsiaTheme="minorHAnsi"/>
          <w:i/>
          <w:iCs/>
          <w:lang w:eastAsia="en-US"/>
        </w:rPr>
        <w:t xml:space="preserve">формулировать </w:t>
      </w:r>
      <w:r w:rsidRPr="00342741">
        <w:rPr>
          <w:rFonts w:eastAsiaTheme="minorHAnsi"/>
          <w:lang w:eastAsia="en-US"/>
        </w:rPr>
        <w:t>на основе приобретённых обществоведческих знаний собственные суждения и аргументы по определённым проблемам</w:t>
      </w:r>
    </w:p>
    <w:p w:rsidR="00DB61F9" w:rsidRPr="00342741" w:rsidRDefault="00DB61F9" w:rsidP="00843E8D">
      <w:pPr>
        <w:pStyle w:val="a5"/>
        <w:spacing w:line="276" w:lineRule="auto"/>
        <w:ind w:firstLine="709"/>
        <w:jc w:val="both"/>
        <w:rPr>
          <w:rFonts w:eastAsiaTheme="minorHAnsi"/>
          <w:lang w:eastAsia="en-US"/>
        </w:rPr>
      </w:pPr>
      <w:r w:rsidRPr="00342741">
        <w:rPr>
          <w:rFonts w:eastAsiaTheme="minorHAnsi"/>
          <w:lang w:eastAsia="en-US"/>
        </w:rPr>
        <w:t xml:space="preserve">- </w:t>
      </w:r>
      <w:r w:rsidRPr="00342741">
        <w:rPr>
          <w:rFonts w:eastAsiaTheme="minorHAnsi"/>
          <w:i/>
          <w:iCs/>
          <w:lang w:eastAsia="en-US"/>
        </w:rPr>
        <w:t xml:space="preserve">подготавливать </w:t>
      </w:r>
      <w:r w:rsidRPr="00342741">
        <w:rPr>
          <w:rFonts w:eastAsiaTheme="minorHAnsi"/>
          <w:lang w:eastAsia="en-US"/>
        </w:rPr>
        <w:t xml:space="preserve">аннотацию, рецензию, реферат, творческую работу; </w:t>
      </w:r>
    </w:p>
    <w:p w:rsidR="00DB61F9" w:rsidRPr="00342741" w:rsidRDefault="00DB61F9" w:rsidP="00843E8D">
      <w:pPr>
        <w:pStyle w:val="a5"/>
        <w:spacing w:line="276" w:lineRule="auto"/>
        <w:ind w:firstLine="709"/>
        <w:jc w:val="both"/>
      </w:pPr>
      <w:r w:rsidRPr="00342741">
        <w:rPr>
          <w:rFonts w:eastAsiaTheme="minorHAnsi"/>
          <w:lang w:eastAsia="en-US"/>
        </w:rPr>
        <w:t xml:space="preserve">- </w:t>
      </w:r>
      <w:r w:rsidRPr="00342741">
        <w:rPr>
          <w:rFonts w:eastAsiaTheme="minorHAnsi"/>
          <w:i/>
          <w:iCs/>
          <w:lang w:eastAsia="en-US"/>
        </w:rPr>
        <w:t xml:space="preserve">применять </w:t>
      </w:r>
      <w:r w:rsidRPr="00342741">
        <w:rPr>
          <w:rFonts w:eastAsiaTheme="minorHAnsi"/>
          <w:lang w:eastAsia="en-US"/>
        </w:rPr>
        <w:t xml:space="preserve"> политико-правовые знания в процессе решения познавательных задач по актуальным социальным проблемам.</w:t>
      </w:r>
    </w:p>
    <w:p w:rsidR="00DB61F9" w:rsidRDefault="00DB61F9" w:rsidP="00843E8D">
      <w:pPr>
        <w:pStyle w:val="a5"/>
        <w:spacing w:line="276" w:lineRule="auto"/>
        <w:ind w:firstLine="709"/>
        <w:jc w:val="both"/>
      </w:pPr>
    </w:p>
    <w:p w:rsidR="003131B6" w:rsidRPr="003131B6" w:rsidRDefault="003131B6" w:rsidP="00843E8D">
      <w:pPr>
        <w:pStyle w:val="a5"/>
        <w:spacing w:line="276" w:lineRule="auto"/>
        <w:ind w:firstLine="709"/>
        <w:jc w:val="center"/>
        <w:rPr>
          <w:b/>
        </w:rPr>
      </w:pPr>
      <w:r w:rsidRPr="003131B6">
        <w:rPr>
          <w:b/>
        </w:rPr>
        <w:t>Содержание курса «Право» (35 часов)</w:t>
      </w:r>
    </w:p>
    <w:p w:rsidR="003131B6" w:rsidRPr="003131B6" w:rsidRDefault="003131B6" w:rsidP="00843E8D">
      <w:pPr>
        <w:pStyle w:val="c39"/>
        <w:shd w:val="clear" w:color="auto" w:fill="FFFFFF"/>
        <w:spacing w:before="0" w:beforeAutospacing="0" w:after="0" w:afterAutospacing="0" w:line="276" w:lineRule="auto"/>
        <w:rPr>
          <w:rFonts w:ascii="Calibri" w:hAnsi="Calibri"/>
          <w:color w:val="000000"/>
          <w:sz w:val="20"/>
          <w:szCs w:val="22"/>
        </w:rPr>
      </w:pPr>
      <w:r w:rsidRPr="003131B6">
        <w:rPr>
          <w:rStyle w:val="c4"/>
          <w:b/>
          <w:bCs/>
          <w:i/>
          <w:iCs/>
          <w:color w:val="000000"/>
          <w:szCs w:val="28"/>
        </w:rPr>
        <w:t>Тема 1. Право и государство</w:t>
      </w:r>
    </w:p>
    <w:p w:rsidR="003131B6" w:rsidRPr="003131B6" w:rsidRDefault="003131B6" w:rsidP="00843E8D">
      <w:pPr>
        <w:pStyle w:val="c17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Fonts w:ascii="Calibri" w:hAnsi="Calibri"/>
          <w:color w:val="000000"/>
          <w:sz w:val="20"/>
          <w:szCs w:val="22"/>
        </w:rPr>
      </w:pPr>
      <w:r w:rsidRPr="003131B6">
        <w:rPr>
          <w:rStyle w:val="c4"/>
          <w:color w:val="000000"/>
          <w:szCs w:val="28"/>
        </w:rPr>
        <w:t xml:space="preserve">Происхождение права и государства. Общественная власть и виды социальных норм при </w:t>
      </w:r>
      <w:proofErr w:type="spellStart"/>
      <w:proofErr w:type="gramStart"/>
      <w:r w:rsidRPr="003131B6">
        <w:rPr>
          <w:rStyle w:val="c4"/>
          <w:color w:val="000000"/>
          <w:szCs w:val="28"/>
        </w:rPr>
        <w:t>первобытно-общинном</w:t>
      </w:r>
      <w:proofErr w:type="spellEnd"/>
      <w:proofErr w:type="gramEnd"/>
      <w:r w:rsidRPr="003131B6">
        <w:rPr>
          <w:rStyle w:val="c4"/>
          <w:color w:val="000000"/>
          <w:szCs w:val="28"/>
        </w:rPr>
        <w:t xml:space="preserve"> строе. Ранние формы права и государства.</w:t>
      </w:r>
    </w:p>
    <w:p w:rsidR="003131B6" w:rsidRPr="003131B6" w:rsidRDefault="003131B6" w:rsidP="00843E8D">
      <w:pPr>
        <w:pStyle w:val="c17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Fonts w:ascii="Calibri" w:hAnsi="Calibri"/>
          <w:color w:val="000000"/>
          <w:sz w:val="20"/>
          <w:szCs w:val="22"/>
        </w:rPr>
      </w:pPr>
      <w:r w:rsidRPr="003131B6">
        <w:rPr>
          <w:rStyle w:val="c4"/>
          <w:color w:val="000000"/>
          <w:szCs w:val="28"/>
        </w:rPr>
        <w:t>Сущность права. Современное понимание права: понятие, признаки, определение. Основные направления учения о праве.</w:t>
      </w:r>
    </w:p>
    <w:p w:rsidR="003131B6" w:rsidRPr="003131B6" w:rsidRDefault="003131B6" w:rsidP="00843E8D">
      <w:pPr>
        <w:pStyle w:val="c17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Fonts w:ascii="Calibri" w:hAnsi="Calibri"/>
          <w:color w:val="000000"/>
          <w:sz w:val="20"/>
          <w:szCs w:val="22"/>
        </w:rPr>
      </w:pPr>
      <w:r w:rsidRPr="003131B6">
        <w:rPr>
          <w:rStyle w:val="c4"/>
          <w:color w:val="000000"/>
          <w:szCs w:val="28"/>
        </w:rPr>
        <w:t>Сущность государства. Государство как публичная политическая власть. Признаки политической публичной власти. Механизм (аппарат) государственной власти.</w:t>
      </w:r>
    </w:p>
    <w:p w:rsidR="003131B6" w:rsidRPr="003131B6" w:rsidRDefault="003131B6" w:rsidP="00843E8D">
      <w:pPr>
        <w:pStyle w:val="c17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Fonts w:ascii="Calibri" w:hAnsi="Calibri"/>
          <w:color w:val="000000"/>
          <w:sz w:val="20"/>
          <w:szCs w:val="22"/>
        </w:rPr>
      </w:pPr>
      <w:r w:rsidRPr="003131B6">
        <w:rPr>
          <w:rStyle w:val="c4"/>
          <w:color w:val="000000"/>
          <w:szCs w:val="28"/>
        </w:rPr>
        <w:t>Формы государства. Понятие формы государства. Формы правления, формы государственного устройства, политический режим.</w:t>
      </w:r>
    </w:p>
    <w:p w:rsidR="003131B6" w:rsidRPr="003131B6" w:rsidRDefault="003131B6" w:rsidP="00843E8D">
      <w:pPr>
        <w:pStyle w:val="c17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Fonts w:ascii="Calibri" w:hAnsi="Calibri"/>
          <w:color w:val="000000"/>
          <w:sz w:val="20"/>
          <w:szCs w:val="22"/>
        </w:rPr>
      </w:pPr>
      <w:r w:rsidRPr="003131B6">
        <w:rPr>
          <w:rStyle w:val="c4"/>
          <w:color w:val="000000"/>
          <w:szCs w:val="28"/>
        </w:rPr>
        <w:lastRenderedPageBreak/>
        <w:t>Функции государства. Понятие функций государства. Классификация функций государства. Внутренние и внешние функции государства.</w:t>
      </w:r>
    </w:p>
    <w:p w:rsidR="003131B6" w:rsidRPr="003131B6" w:rsidRDefault="003131B6" w:rsidP="00843E8D">
      <w:pPr>
        <w:pStyle w:val="c17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Fonts w:ascii="Calibri" w:hAnsi="Calibri"/>
          <w:color w:val="000000"/>
          <w:sz w:val="20"/>
          <w:szCs w:val="22"/>
        </w:rPr>
      </w:pPr>
      <w:r w:rsidRPr="003131B6">
        <w:rPr>
          <w:rStyle w:val="c4"/>
          <w:color w:val="000000"/>
          <w:szCs w:val="28"/>
        </w:rPr>
        <w:t>Гражданское общество, право, государство. Понятие гражданского общества. Элементы гражданского общества. Роль гражданского общества в развитии демократии и самоуправления. Взаимодействие гражданского общества, права и государства.</w:t>
      </w:r>
    </w:p>
    <w:p w:rsidR="003131B6" w:rsidRPr="003131B6" w:rsidRDefault="003131B6" w:rsidP="00843E8D">
      <w:pPr>
        <w:pStyle w:val="c39"/>
        <w:shd w:val="clear" w:color="auto" w:fill="FFFFFF"/>
        <w:spacing w:before="0" w:beforeAutospacing="0" w:after="0" w:afterAutospacing="0" w:line="276" w:lineRule="auto"/>
        <w:rPr>
          <w:rFonts w:ascii="Calibri" w:hAnsi="Calibri"/>
          <w:color w:val="000000"/>
          <w:sz w:val="20"/>
          <w:szCs w:val="22"/>
        </w:rPr>
      </w:pPr>
      <w:r w:rsidRPr="003131B6">
        <w:rPr>
          <w:rStyle w:val="c4"/>
          <w:b/>
          <w:bCs/>
          <w:i/>
          <w:iCs/>
          <w:color w:val="000000"/>
          <w:szCs w:val="28"/>
        </w:rPr>
        <w:t>Тема 2. Форма и структура права</w:t>
      </w:r>
    </w:p>
    <w:p w:rsidR="003131B6" w:rsidRPr="003131B6" w:rsidRDefault="003131B6" w:rsidP="00843E8D">
      <w:pPr>
        <w:pStyle w:val="c17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Fonts w:ascii="Calibri" w:hAnsi="Calibri"/>
          <w:color w:val="000000"/>
          <w:sz w:val="20"/>
          <w:szCs w:val="22"/>
        </w:rPr>
      </w:pPr>
      <w:r w:rsidRPr="003131B6">
        <w:rPr>
          <w:rStyle w:val="c4"/>
          <w:color w:val="000000"/>
          <w:szCs w:val="28"/>
        </w:rPr>
        <w:t>Место права в системе социального регулирования общества. Понятие нормы. Социальные и технические нормы.</w:t>
      </w:r>
    </w:p>
    <w:p w:rsidR="003131B6" w:rsidRPr="003131B6" w:rsidRDefault="003131B6" w:rsidP="00843E8D">
      <w:pPr>
        <w:pStyle w:val="c17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Fonts w:ascii="Calibri" w:hAnsi="Calibri"/>
          <w:color w:val="000000"/>
          <w:sz w:val="20"/>
          <w:szCs w:val="22"/>
        </w:rPr>
      </w:pPr>
      <w:r w:rsidRPr="003131B6">
        <w:rPr>
          <w:rStyle w:val="c4"/>
          <w:color w:val="000000"/>
          <w:szCs w:val="28"/>
        </w:rPr>
        <w:t>Виды социальных норм. Право и мораль. Право и политические нормы. Право и обычай. Корпоративные нормы.</w:t>
      </w:r>
    </w:p>
    <w:p w:rsidR="003131B6" w:rsidRPr="003131B6" w:rsidRDefault="003131B6" w:rsidP="00843E8D">
      <w:pPr>
        <w:pStyle w:val="c17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Fonts w:ascii="Calibri" w:hAnsi="Calibri"/>
          <w:color w:val="000000"/>
          <w:sz w:val="20"/>
          <w:szCs w:val="22"/>
        </w:rPr>
      </w:pPr>
      <w:r w:rsidRPr="003131B6">
        <w:rPr>
          <w:rStyle w:val="c4"/>
          <w:color w:val="000000"/>
          <w:szCs w:val="28"/>
        </w:rPr>
        <w:t>Норма права. Понятие нормы права. Особенности нормы права как социального регулятора. Структура правовой нормы.</w:t>
      </w:r>
    </w:p>
    <w:p w:rsidR="003131B6" w:rsidRPr="003131B6" w:rsidRDefault="003131B6" w:rsidP="00843E8D">
      <w:pPr>
        <w:pStyle w:val="c17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Fonts w:ascii="Calibri" w:hAnsi="Calibri"/>
          <w:color w:val="000000"/>
          <w:sz w:val="20"/>
          <w:szCs w:val="22"/>
        </w:rPr>
      </w:pPr>
      <w:r w:rsidRPr="003131B6">
        <w:rPr>
          <w:rStyle w:val="c4"/>
          <w:color w:val="000000"/>
          <w:szCs w:val="28"/>
        </w:rPr>
        <w:t>Формы (источники) права. Понятие и система источников права. Обычай, судебный прецедент и судебная практика. Нормативно-правовые акты: основные виды. Законные интересы. Действие нормативно-правовых актов в пространстве, во времени и по кругу лиц.</w:t>
      </w:r>
    </w:p>
    <w:p w:rsidR="003131B6" w:rsidRPr="003131B6" w:rsidRDefault="003131B6" w:rsidP="00843E8D">
      <w:pPr>
        <w:pStyle w:val="c17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Fonts w:ascii="Calibri" w:hAnsi="Calibri"/>
          <w:color w:val="000000"/>
          <w:sz w:val="20"/>
          <w:szCs w:val="22"/>
        </w:rPr>
      </w:pPr>
      <w:r w:rsidRPr="003131B6">
        <w:rPr>
          <w:rStyle w:val="c4"/>
          <w:color w:val="000000"/>
          <w:szCs w:val="28"/>
        </w:rPr>
        <w:t>Система права. Понятие и структурные элементы системы права. Предмет и метод правового регулирования. Основание деления права на отрасли и институты. Частное и публичное право. Нормы и основные отрасли права в России.</w:t>
      </w:r>
    </w:p>
    <w:p w:rsidR="003131B6" w:rsidRPr="003131B6" w:rsidRDefault="003131B6" w:rsidP="00843E8D">
      <w:pPr>
        <w:pStyle w:val="c17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Fonts w:ascii="Calibri" w:hAnsi="Calibri"/>
          <w:color w:val="000000"/>
          <w:sz w:val="20"/>
          <w:szCs w:val="22"/>
        </w:rPr>
      </w:pPr>
      <w:r w:rsidRPr="003131B6">
        <w:rPr>
          <w:rStyle w:val="c4"/>
          <w:color w:val="000000"/>
          <w:szCs w:val="28"/>
        </w:rPr>
        <w:t>Правовые системы современности. Понятие и классификация правовых систем. Правовые системы европейского типа. Правовые системы традиционного типа.</w:t>
      </w:r>
    </w:p>
    <w:p w:rsidR="003131B6" w:rsidRPr="003131B6" w:rsidRDefault="003131B6" w:rsidP="00843E8D">
      <w:pPr>
        <w:pStyle w:val="c39"/>
        <w:shd w:val="clear" w:color="auto" w:fill="FFFFFF"/>
        <w:spacing w:before="0" w:beforeAutospacing="0" w:after="0" w:afterAutospacing="0" w:line="276" w:lineRule="auto"/>
        <w:rPr>
          <w:rFonts w:ascii="Calibri" w:hAnsi="Calibri"/>
          <w:color w:val="000000"/>
          <w:sz w:val="20"/>
          <w:szCs w:val="22"/>
        </w:rPr>
      </w:pPr>
      <w:r w:rsidRPr="003131B6">
        <w:rPr>
          <w:rStyle w:val="c4"/>
          <w:b/>
          <w:bCs/>
          <w:i/>
          <w:iCs/>
          <w:color w:val="000000"/>
          <w:szCs w:val="28"/>
        </w:rPr>
        <w:t xml:space="preserve">Тема 3. Правотворчество и </w:t>
      </w:r>
      <w:proofErr w:type="spellStart"/>
      <w:r w:rsidRPr="003131B6">
        <w:rPr>
          <w:rStyle w:val="c4"/>
          <w:b/>
          <w:bCs/>
          <w:i/>
          <w:iCs/>
          <w:color w:val="000000"/>
          <w:szCs w:val="28"/>
        </w:rPr>
        <w:t>правореализация</w:t>
      </w:r>
      <w:proofErr w:type="spellEnd"/>
    </w:p>
    <w:p w:rsidR="003131B6" w:rsidRPr="003131B6" w:rsidRDefault="003131B6" w:rsidP="00843E8D">
      <w:pPr>
        <w:pStyle w:val="c17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Fonts w:ascii="Calibri" w:hAnsi="Calibri"/>
          <w:color w:val="000000"/>
          <w:sz w:val="20"/>
          <w:szCs w:val="22"/>
        </w:rPr>
      </w:pPr>
      <w:r w:rsidRPr="003131B6">
        <w:rPr>
          <w:rStyle w:val="c4"/>
          <w:color w:val="000000"/>
          <w:szCs w:val="28"/>
        </w:rPr>
        <w:t>Правотворчество. Правотворчество и формирование права. Понятие, виды, принципы правотворчества. Стадии законодательного процесса. Законодательная техника.</w:t>
      </w:r>
    </w:p>
    <w:p w:rsidR="003131B6" w:rsidRPr="003131B6" w:rsidRDefault="003131B6" w:rsidP="00843E8D">
      <w:pPr>
        <w:pStyle w:val="c17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Fonts w:ascii="Calibri" w:hAnsi="Calibri"/>
          <w:color w:val="000000"/>
          <w:sz w:val="20"/>
          <w:szCs w:val="22"/>
        </w:rPr>
      </w:pPr>
      <w:r w:rsidRPr="003131B6">
        <w:rPr>
          <w:rStyle w:val="c4"/>
          <w:color w:val="000000"/>
          <w:szCs w:val="28"/>
        </w:rPr>
        <w:t>Реализация права. Формы реализации права: применение, исполнение, соблюдение. Общие правила применения права. Применение права как особая форма его реализации. Акты применения права. Толкование права: понятие и виды.</w:t>
      </w:r>
    </w:p>
    <w:p w:rsidR="003131B6" w:rsidRPr="003131B6" w:rsidRDefault="003131B6" w:rsidP="00843E8D">
      <w:pPr>
        <w:pStyle w:val="c17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Fonts w:ascii="Calibri" w:hAnsi="Calibri"/>
          <w:color w:val="000000"/>
          <w:sz w:val="20"/>
          <w:szCs w:val="22"/>
        </w:rPr>
      </w:pPr>
      <w:r w:rsidRPr="003131B6">
        <w:rPr>
          <w:rStyle w:val="c4"/>
          <w:color w:val="000000"/>
          <w:szCs w:val="28"/>
        </w:rPr>
        <w:t>Правовые отношения. Правоотношения как особый вид общественных отношений. Нормы права и правоотношения. Субъекты правоотношений (правоспособность, дееспособность). Объекты правоотношений.</w:t>
      </w:r>
    </w:p>
    <w:p w:rsidR="003131B6" w:rsidRPr="003131B6" w:rsidRDefault="003131B6" w:rsidP="00843E8D">
      <w:pPr>
        <w:pStyle w:val="c17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Fonts w:ascii="Calibri" w:hAnsi="Calibri"/>
          <w:color w:val="000000"/>
          <w:sz w:val="20"/>
          <w:szCs w:val="22"/>
        </w:rPr>
      </w:pPr>
      <w:r w:rsidRPr="003131B6">
        <w:rPr>
          <w:rStyle w:val="c4"/>
          <w:color w:val="000000"/>
          <w:szCs w:val="28"/>
        </w:rPr>
        <w:t>Законность и правовой порядок. Понятие и принципы законности. Правопорядок. Гарантии законности и правопорядка.</w:t>
      </w:r>
    </w:p>
    <w:p w:rsidR="003131B6" w:rsidRPr="003131B6" w:rsidRDefault="003131B6" w:rsidP="00843E8D">
      <w:pPr>
        <w:pStyle w:val="c17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Fonts w:ascii="Calibri" w:hAnsi="Calibri"/>
          <w:color w:val="000000"/>
          <w:sz w:val="20"/>
          <w:szCs w:val="22"/>
        </w:rPr>
      </w:pPr>
      <w:r w:rsidRPr="003131B6">
        <w:rPr>
          <w:rStyle w:val="c4"/>
          <w:color w:val="000000"/>
          <w:szCs w:val="28"/>
        </w:rPr>
        <w:t>Механизм правового регулирования. Понятие механизма (системы) правового регулирования. Элементы механизма правового регулирования. Правомерное поведение. Эффективность права.</w:t>
      </w:r>
    </w:p>
    <w:p w:rsidR="003131B6" w:rsidRPr="003131B6" w:rsidRDefault="003131B6" w:rsidP="00843E8D">
      <w:pPr>
        <w:pStyle w:val="c17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Fonts w:ascii="Calibri" w:hAnsi="Calibri"/>
          <w:color w:val="000000"/>
          <w:sz w:val="20"/>
          <w:szCs w:val="22"/>
        </w:rPr>
      </w:pPr>
      <w:r w:rsidRPr="003131B6">
        <w:rPr>
          <w:rStyle w:val="c4"/>
          <w:color w:val="000000"/>
          <w:szCs w:val="28"/>
        </w:rPr>
        <w:t>Правосознание и правовая культура. Понятие правосознания. Структура правосознания. Правовая культура как высшая ступень развития правосознания. Правовой нигилизм. Правовое просвещение и воспитание.</w:t>
      </w:r>
    </w:p>
    <w:p w:rsidR="003131B6" w:rsidRPr="003131B6" w:rsidRDefault="003131B6" w:rsidP="00843E8D">
      <w:pPr>
        <w:pStyle w:val="c17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Fonts w:ascii="Calibri" w:hAnsi="Calibri"/>
          <w:color w:val="000000"/>
          <w:sz w:val="20"/>
          <w:szCs w:val="22"/>
        </w:rPr>
      </w:pPr>
      <w:r w:rsidRPr="003131B6">
        <w:rPr>
          <w:rStyle w:val="c4"/>
          <w:color w:val="000000"/>
          <w:szCs w:val="28"/>
        </w:rPr>
        <w:t>Правонарушения и юридическая ответственность. Понятие и виды правонарушений. Причины правонарушений. Юридическая ответственность: основания и виды. Юридический конфликт.</w:t>
      </w:r>
    </w:p>
    <w:p w:rsidR="003131B6" w:rsidRPr="003131B6" w:rsidRDefault="003131B6" w:rsidP="00843E8D">
      <w:pPr>
        <w:pStyle w:val="c17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Fonts w:ascii="Calibri" w:hAnsi="Calibri"/>
          <w:color w:val="000000"/>
          <w:sz w:val="20"/>
          <w:szCs w:val="22"/>
        </w:rPr>
      </w:pPr>
      <w:r w:rsidRPr="003131B6">
        <w:rPr>
          <w:rStyle w:val="c4"/>
          <w:color w:val="000000"/>
          <w:szCs w:val="28"/>
        </w:rPr>
        <w:t>Преступление как наиболее тяжкий вид правонарушений. Состояние преступности в современной России. Организованная преступность. Международный терроризм. Правоохранительные органы, их виды и полномочия.</w:t>
      </w:r>
    </w:p>
    <w:p w:rsidR="003131B6" w:rsidRPr="003131B6" w:rsidRDefault="003131B6" w:rsidP="00843E8D">
      <w:pPr>
        <w:pStyle w:val="c39"/>
        <w:shd w:val="clear" w:color="auto" w:fill="FFFFFF"/>
        <w:spacing w:before="0" w:beforeAutospacing="0" w:after="0" w:afterAutospacing="0" w:line="276" w:lineRule="auto"/>
        <w:rPr>
          <w:rFonts w:ascii="Calibri" w:hAnsi="Calibri"/>
          <w:color w:val="000000"/>
          <w:sz w:val="20"/>
          <w:szCs w:val="22"/>
        </w:rPr>
      </w:pPr>
      <w:r w:rsidRPr="003131B6">
        <w:rPr>
          <w:rStyle w:val="c4"/>
          <w:b/>
          <w:bCs/>
          <w:i/>
          <w:iCs/>
          <w:color w:val="000000"/>
          <w:szCs w:val="28"/>
        </w:rPr>
        <w:t>Тема 4. Право и личность</w:t>
      </w:r>
    </w:p>
    <w:p w:rsidR="003131B6" w:rsidRPr="003131B6" w:rsidRDefault="003131B6" w:rsidP="00843E8D">
      <w:pPr>
        <w:pStyle w:val="c17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Fonts w:ascii="Calibri" w:hAnsi="Calibri"/>
          <w:color w:val="000000"/>
          <w:sz w:val="20"/>
          <w:szCs w:val="22"/>
        </w:rPr>
      </w:pPr>
      <w:r w:rsidRPr="003131B6">
        <w:rPr>
          <w:rStyle w:val="c4"/>
          <w:color w:val="000000"/>
          <w:szCs w:val="28"/>
        </w:rPr>
        <w:t>Права человека. Понятие и сущность прав человека, их естественный неотчуждаемый характер. Становление и развитие идеи прав человека в истории политической и правовой мысли. Классификация видов прав человека. Поколения прав человека. Основания ограничения прав человека.</w:t>
      </w:r>
    </w:p>
    <w:p w:rsidR="003131B6" w:rsidRPr="003131B6" w:rsidRDefault="003131B6" w:rsidP="00843E8D">
      <w:pPr>
        <w:pStyle w:val="c17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Fonts w:ascii="Calibri" w:hAnsi="Calibri"/>
          <w:color w:val="000000"/>
          <w:sz w:val="20"/>
          <w:szCs w:val="22"/>
        </w:rPr>
      </w:pPr>
      <w:r w:rsidRPr="003131B6">
        <w:rPr>
          <w:rStyle w:val="c4"/>
          <w:color w:val="000000"/>
          <w:szCs w:val="28"/>
        </w:rPr>
        <w:t>Правовой статус личности. Понятие правового статуса. Элементы правового статуса. Субъективные права и обязанности. Различие правового статуса человека и гражданина.</w:t>
      </w:r>
    </w:p>
    <w:p w:rsidR="003131B6" w:rsidRPr="003131B6" w:rsidRDefault="003131B6" w:rsidP="00843E8D">
      <w:pPr>
        <w:pStyle w:val="c17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Fonts w:ascii="Calibri" w:hAnsi="Calibri"/>
          <w:color w:val="000000"/>
          <w:sz w:val="20"/>
          <w:szCs w:val="22"/>
        </w:rPr>
      </w:pPr>
      <w:r w:rsidRPr="003131B6">
        <w:rPr>
          <w:rStyle w:val="c4"/>
          <w:color w:val="000000"/>
          <w:szCs w:val="28"/>
        </w:rPr>
        <w:t>Механизм защиты прав человека в РФ. Президент — гарант защиты прав человека. Комиссия по правам человека при Президенте РФ. Парламентский уполномоченный по правам человека. Судебная система защиты прав человека.</w:t>
      </w:r>
    </w:p>
    <w:p w:rsidR="003131B6" w:rsidRPr="003131B6" w:rsidRDefault="003131B6" w:rsidP="00843E8D">
      <w:pPr>
        <w:pStyle w:val="c17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Fonts w:ascii="Calibri" w:hAnsi="Calibri"/>
          <w:color w:val="000000"/>
          <w:sz w:val="20"/>
          <w:szCs w:val="22"/>
        </w:rPr>
      </w:pPr>
      <w:r w:rsidRPr="003131B6">
        <w:rPr>
          <w:rStyle w:val="c4"/>
          <w:color w:val="000000"/>
          <w:szCs w:val="28"/>
        </w:rPr>
        <w:lastRenderedPageBreak/>
        <w:t>Конституционная жалоба. Административно-правовые способы защиты. Прокурорский надзор. Адвокатура. Возможность защищать свои права и свободы всеми способами, не запрещенными законом. Правозащитные общественные организации.</w:t>
      </w:r>
    </w:p>
    <w:p w:rsidR="003131B6" w:rsidRPr="003131B6" w:rsidRDefault="003131B6" w:rsidP="00843E8D">
      <w:pPr>
        <w:pStyle w:val="c17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Fonts w:ascii="Calibri" w:hAnsi="Calibri"/>
          <w:color w:val="000000"/>
          <w:sz w:val="20"/>
          <w:szCs w:val="22"/>
        </w:rPr>
      </w:pPr>
      <w:r w:rsidRPr="003131B6">
        <w:rPr>
          <w:rStyle w:val="c4"/>
          <w:color w:val="000000"/>
          <w:szCs w:val="28"/>
        </w:rPr>
        <w:t>Международная защита прав человека. Полномочия универсальных и региональных органов защиты прав человека. Международные конвенции по правам человека и полномочия учрежденных ими контрольных органов.</w:t>
      </w:r>
    </w:p>
    <w:p w:rsidR="003131B6" w:rsidRPr="003131B6" w:rsidRDefault="003131B6" w:rsidP="00843E8D">
      <w:pPr>
        <w:pStyle w:val="c39"/>
        <w:shd w:val="clear" w:color="auto" w:fill="FFFFFF"/>
        <w:spacing w:before="0" w:beforeAutospacing="0" w:after="0" w:afterAutospacing="0" w:line="276" w:lineRule="auto"/>
        <w:rPr>
          <w:rFonts w:ascii="Calibri" w:hAnsi="Calibri"/>
          <w:color w:val="000000"/>
          <w:sz w:val="20"/>
          <w:szCs w:val="22"/>
        </w:rPr>
      </w:pPr>
      <w:r w:rsidRPr="003131B6">
        <w:rPr>
          <w:rStyle w:val="c4"/>
          <w:color w:val="000000"/>
          <w:szCs w:val="28"/>
        </w:rPr>
        <w:t>Региональная система защиты прав человека.</w:t>
      </w:r>
    </w:p>
    <w:p w:rsidR="003131B6" w:rsidRPr="003131B6" w:rsidRDefault="003131B6" w:rsidP="00843E8D">
      <w:pPr>
        <w:pStyle w:val="c39"/>
        <w:shd w:val="clear" w:color="auto" w:fill="FFFFFF"/>
        <w:spacing w:before="0" w:beforeAutospacing="0" w:after="0" w:afterAutospacing="0" w:line="276" w:lineRule="auto"/>
        <w:rPr>
          <w:rFonts w:ascii="Calibri" w:hAnsi="Calibri"/>
          <w:color w:val="000000"/>
          <w:sz w:val="20"/>
          <w:szCs w:val="22"/>
        </w:rPr>
      </w:pPr>
      <w:r w:rsidRPr="003131B6">
        <w:rPr>
          <w:rStyle w:val="c4"/>
          <w:b/>
          <w:bCs/>
          <w:i/>
          <w:iCs/>
          <w:color w:val="000000"/>
          <w:szCs w:val="28"/>
        </w:rPr>
        <w:t>Тема 5. Основы конституционного права Российской Федерации</w:t>
      </w:r>
    </w:p>
    <w:p w:rsidR="003131B6" w:rsidRPr="003131B6" w:rsidRDefault="003131B6" w:rsidP="00843E8D">
      <w:pPr>
        <w:pStyle w:val="c17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Fonts w:ascii="Calibri" w:hAnsi="Calibri"/>
          <w:color w:val="000000"/>
          <w:sz w:val="20"/>
          <w:szCs w:val="22"/>
        </w:rPr>
      </w:pPr>
      <w:r w:rsidRPr="003131B6">
        <w:rPr>
          <w:rStyle w:val="c18"/>
          <w:color w:val="000000"/>
          <w:szCs w:val="28"/>
        </w:rPr>
        <w:t>Конституционное право Российской Федерации. Понятие конституционного права: структура, элементы. Конституция: сущность, особая юридическая сила, верховенство, принципы, действие на территории всего государства.</w:t>
      </w:r>
    </w:p>
    <w:p w:rsidR="003131B6" w:rsidRPr="003131B6" w:rsidRDefault="003131B6" w:rsidP="00843E8D">
      <w:pPr>
        <w:pStyle w:val="c17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Fonts w:ascii="Calibri" w:hAnsi="Calibri"/>
          <w:color w:val="000000"/>
          <w:sz w:val="20"/>
          <w:szCs w:val="22"/>
        </w:rPr>
      </w:pPr>
      <w:r w:rsidRPr="003131B6">
        <w:rPr>
          <w:rStyle w:val="c18"/>
          <w:color w:val="000000"/>
          <w:szCs w:val="28"/>
        </w:rPr>
        <w:t>Основы конституционного строя РФ. Российская Федерация — демократическое федеративное правовое государство с республиканской формой правления. Принцип разделения властей. Социальная деятельность государства.</w:t>
      </w:r>
    </w:p>
    <w:p w:rsidR="003131B6" w:rsidRPr="003131B6" w:rsidRDefault="003131B6" w:rsidP="00843E8D">
      <w:pPr>
        <w:pStyle w:val="c17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Fonts w:ascii="Calibri" w:hAnsi="Calibri"/>
          <w:color w:val="000000"/>
          <w:sz w:val="20"/>
          <w:szCs w:val="22"/>
        </w:rPr>
      </w:pPr>
      <w:r w:rsidRPr="003131B6">
        <w:rPr>
          <w:rStyle w:val="c18"/>
          <w:color w:val="000000"/>
          <w:szCs w:val="28"/>
        </w:rPr>
        <w:t>Система органов государства. Президент — глава государства. Федеральное собрание — представительный и законодательный орган РФ. Исполнительная власть. Судебная власть, ее органы.</w:t>
      </w:r>
    </w:p>
    <w:p w:rsidR="003131B6" w:rsidRPr="003131B6" w:rsidRDefault="003131B6" w:rsidP="00843E8D">
      <w:pPr>
        <w:pStyle w:val="c17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Fonts w:ascii="Calibri" w:hAnsi="Calibri"/>
          <w:color w:val="000000"/>
          <w:sz w:val="20"/>
          <w:szCs w:val="22"/>
        </w:rPr>
      </w:pPr>
      <w:r w:rsidRPr="003131B6">
        <w:rPr>
          <w:rStyle w:val="c18"/>
          <w:color w:val="000000"/>
          <w:szCs w:val="28"/>
        </w:rPr>
        <w:t>Система конституционных прав, свобод и обязанностей человека в Российской Федерации. Конституционные права и свободы граждан РФ. Конституционные обязанности граждан, права и обязанности налогоплательщиков. Воинская обязанность и право на альтернативную гражданскую службу.</w:t>
      </w:r>
    </w:p>
    <w:p w:rsidR="003131B6" w:rsidRPr="003131B6" w:rsidRDefault="003131B6" w:rsidP="00843E8D">
      <w:pPr>
        <w:pStyle w:val="c17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Fonts w:ascii="Calibri" w:hAnsi="Calibri"/>
          <w:color w:val="000000"/>
          <w:sz w:val="20"/>
          <w:szCs w:val="22"/>
        </w:rPr>
      </w:pPr>
      <w:r w:rsidRPr="003131B6">
        <w:rPr>
          <w:rStyle w:val="c18"/>
          <w:color w:val="000000"/>
          <w:szCs w:val="28"/>
        </w:rPr>
        <w:t>Гражданство Российской Федерации. Понятие гражданства, приобретение и прекращение гражданства. Правовое положение иностранцев и лиц без гражданства (апатридов). Закон о гражданстве РФ.</w:t>
      </w:r>
    </w:p>
    <w:p w:rsidR="003131B6" w:rsidRPr="003131B6" w:rsidRDefault="003131B6" w:rsidP="00843E8D">
      <w:pPr>
        <w:pStyle w:val="c17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Fonts w:ascii="Calibri" w:hAnsi="Calibri"/>
          <w:color w:val="000000"/>
          <w:sz w:val="20"/>
          <w:szCs w:val="22"/>
        </w:rPr>
      </w:pPr>
      <w:r w:rsidRPr="003131B6">
        <w:rPr>
          <w:rStyle w:val="c18"/>
          <w:color w:val="000000"/>
          <w:szCs w:val="28"/>
        </w:rPr>
        <w:t>Избирательное право. Значение и разновидности выборов в России. Сущность избирательного права. Принципы проведения выборов в РФ. Избирательная система.</w:t>
      </w:r>
    </w:p>
    <w:p w:rsidR="003131B6" w:rsidRPr="003131B6" w:rsidRDefault="003131B6" w:rsidP="00843E8D">
      <w:pPr>
        <w:pStyle w:val="c17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Fonts w:ascii="Calibri" w:hAnsi="Calibri"/>
          <w:color w:val="000000"/>
          <w:sz w:val="20"/>
          <w:szCs w:val="22"/>
        </w:rPr>
      </w:pPr>
      <w:r w:rsidRPr="003131B6">
        <w:rPr>
          <w:rStyle w:val="c18"/>
          <w:color w:val="000000"/>
          <w:szCs w:val="28"/>
        </w:rPr>
        <w:t>Избирательный процесс. Основные стадии избирательного процесса. Финансовое обеспечение выборов. Ответственность за нарушение законодательства о выборах.</w:t>
      </w:r>
    </w:p>
    <w:p w:rsidR="00DB61F9" w:rsidRPr="00342741" w:rsidRDefault="00DB61F9" w:rsidP="00843E8D">
      <w:pPr>
        <w:pStyle w:val="a5"/>
        <w:spacing w:line="276" w:lineRule="auto"/>
        <w:ind w:firstLine="709"/>
        <w:jc w:val="center"/>
        <w:rPr>
          <w:b/>
          <w:bCs/>
        </w:rPr>
      </w:pPr>
    </w:p>
    <w:p w:rsidR="00DB61F9" w:rsidRPr="00342741" w:rsidRDefault="00843E8D" w:rsidP="00843E8D">
      <w:pPr>
        <w:pStyle w:val="a5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Учебная л</w:t>
      </w:r>
      <w:r w:rsidR="00DB61F9" w:rsidRPr="00342741">
        <w:rPr>
          <w:b/>
          <w:bCs/>
        </w:rPr>
        <w:t>итература</w:t>
      </w:r>
    </w:p>
    <w:p w:rsidR="00A73A90" w:rsidRDefault="00DB61F9" w:rsidP="00843E8D">
      <w:pPr>
        <w:pStyle w:val="a5"/>
        <w:spacing w:line="276" w:lineRule="auto"/>
        <w:jc w:val="both"/>
        <w:rPr>
          <w:kern w:val="36"/>
        </w:rPr>
      </w:pPr>
      <w:r w:rsidRPr="00342741">
        <w:t xml:space="preserve">1. </w:t>
      </w:r>
      <w:r w:rsidR="009742D8">
        <w:t xml:space="preserve">Право. </w:t>
      </w:r>
      <w:r w:rsidR="00A73A90">
        <w:t>10 класс : учеб</w:t>
      </w:r>
      <w:proofErr w:type="gramStart"/>
      <w:r w:rsidR="00A73A90">
        <w:t>.</w:t>
      </w:r>
      <w:proofErr w:type="gramEnd"/>
      <w:r w:rsidR="00A73A90">
        <w:t xml:space="preserve"> </w:t>
      </w:r>
      <w:proofErr w:type="gramStart"/>
      <w:r w:rsidR="00A73A90">
        <w:t>д</w:t>
      </w:r>
      <w:proofErr w:type="gramEnd"/>
      <w:r w:rsidR="00A73A90">
        <w:t xml:space="preserve">ля </w:t>
      </w:r>
      <w:proofErr w:type="spellStart"/>
      <w:r w:rsidR="00A73A90">
        <w:t>общеобразоват</w:t>
      </w:r>
      <w:proofErr w:type="spellEnd"/>
      <w:r w:rsidR="00A73A90">
        <w:t xml:space="preserve">. организаций : </w:t>
      </w:r>
      <w:proofErr w:type="spellStart"/>
      <w:r w:rsidR="00A73A90">
        <w:t>углубл</w:t>
      </w:r>
      <w:proofErr w:type="spellEnd"/>
      <w:r w:rsidRPr="00342741">
        <w:rPr>
          <w:kern w:val="36"/>
        </w:rPr>
        <w:t>.</w:t>
      </w:r>
      <w:r w:rsidR="00A73A90">
        <w:rPr>
          <w:kern w:val="36"/>
        </w:rPr>
        <w:t xml:space="preserve"> Уровень / </w:t>
      </w:r>
      <w:r w:rsidR="00A73A90" w:rsidRPr="00A73A90">
        <w:rPr>
          <w:kern w:val="36"/>
        </w:rPr>
        <w:t>[</w:t>
      </w:r>
      <w:r w:rsidR="00A73A90">
        <w:rPr>
          <w:kern w:val="36"/>
        </w:rPr>
        <w:t>Л.Н. Боголюбов и др.</w:t>
      </w:r>
      <w:r w:rsidR="00A73A90" w:rsidRPr="00A73A90">
        <w:rPr>
          <w:kern w:val="36"/>
        </w:rPr>
        <w:t>]</w:t>
      </w:r>
      <w:proofErr w:type="gramStart"/>
      <w:r w:rsidR="00A73A90">
        <w:rPr>
          <w:kern w:val="36"/>
        </w:rPr>
        <w:t xml:space="preserve"> ;</w:t>
      </w:r>
      <w:proofErr w:type="gramEnd"/>
      <w:r w:rsidR="00A73A90">
        <w:rPr>
          <w:kern w:val="36"/>
        </w:rPr>
        <w:t xml:space="preserve"> под ред. А. Ю. </w:t>
      </w:r>
      <w:proofErr w:type="spellStart"/>
      <w:r w:rsidR="00A73A90">
        <w:rPr>
          <w:kern w:val="36"/>
        </w:rPr>
        <w:t>Лазебниковой</w:t>
      </w:r>
      <w:proofErr w:type="spellEnd"/>
      <w:r w:rsidR="00A73A90">
        <w:rPr>
          <w:kern w:val="36"/>
        </w:rPr>
        <w:t xml:space="preserve"> и др. – М. : Просвещение, 2019. – 335 с. </w:t>
      </w:r>
    </w:p>
    <w:p w:rsidR="00DB61F9" w:rsidRPr="00342741" w:rsidRDefault="00DB61F9" w:rsidP="00843E8D">
      <w:pPr>
        <w:pStyle w:val="a5"/>
        <w:spacing w:line="276" w:lineRule="auto"/>
        <w:jc w:val="both"/>
        <w:rPr>
          <w:kern w:val="36"/>
        </w:rPr>
      </w:pPr>
      <w:r w:rsidRPr="00342741">
        <w:rPr>
          <w:kern w:val="36"/>
        </w:rPr>
        <w:t>2.</w:t>
      </w:r>
      <w:r w:rsidR="00A73A90">
        <w:rPr>
          <w:kern w:val="36"/>
        </w:rPr>
        <w:t xml:space="preserve"> </w:t>
      </w:r>
      <w:r w:rsidRPr="00342741">
        <w:rPr>
          <w:kern w:val="36"/>
        </w:rPr>
        <w:t>ЕГЭ-20</w:t>
      </w:r>
      <w:r w:rsidR="00A73A90">
        <w:rPr>
          <w:kern w:val="36"/>
        </w:rPr>
        <w:t>20</w:t>
      </w:r>
      <w:r w:rsidRPr="00342741">
        <w:rPr>
          <w:kern w:val="36"/>
        </w:rPr>
        <w:t xml:space="preserve">. Обществознание. 30 вариантов. Типовые экзаменационные варианты / Котова О.А., </w:t>
      </w:r>
      <w:proofErr w:type="spellStart"/>
      <w:r w:rsidRPr="00342741">
        <w:rPr>
          <w:kern w:val="36"/>
        </w:rPr>
        <w:t>Лискова</w:t>
      </w:r>
      <w:proofErr w:type="spellEnd"/>
      <w:r w:rsidRPr="00342741">
        <w:rPr>
          <w:kern w:val="36"/>
        </w:rPr>
        <w:t xml:space="preserve"> Т.Е. ФИПИ. – 20</w:t>
      </w:r>
      <w:r w:rsidR="00A73A90">
        <w:rPr>
          <w:kern w:val="36"/>
        </w:rPr>
        <w:t>20</w:t>
      </w:r>
      <w:r w:rsidRPr="00342741">
        <w:rPr>
          <w:kern w:val="36"/>
        </w:rPr>
        <w:t>.</w:t>
      </w:r>
    </w:p>
    <w:p w:rsidR="00DB61F9" w:rsidRPr="00342741" w:rsidRDefault="00DB61F9" w:rsidP="00843E8D">
      <w:pPr>
        <w:pStyle w:val="a5"/>
        <w:spacing w:line="276" w:lineRule="auto"/>
        <w:jc w:val="both"/>
      </w:pPr>
      <w:r w:rsidRPr="00342741">
        <w:t>3.Котова О.А. Я сдам ЕГЭ! Обществознание. Модульный курс. Методика подготовки. Ключи и ответы : учеб</w:t>
      </w:r>
      <w:proofErr w:type="gramStart"/>
      <w:r w:rsidRPr="00342741">
        <w:t>.</w:t>
      </w:r>
      <w:proofErr w:type="gramEnd"/>
      <w:r w:rsidRPr="00342741">
        <w:t xml:space="preserve"> </w:t>
      </w:r>
      <w:proofErr w:type="gramStart"/>
      <w:r w:rsidRPr="00342741">
        <w:t>п</w:t>
      </w:r>
      <w:proofErr w:type="gramEnd"/>
      <w:r w:rsidRPr="00342741">
        <w:t xml:space="preserve">особие для </w:t>
      </w:r>
      <w:proofErr w:type="spellStart"/>
      <w:r w:rsidRPr="00342741">
        <w:t>общеобразоват</w:t>
      </w:r>
      <w:proofErr w:type="spellEnd"/>
      <w:r w:rsidRPr="00342741">
        <w:t xml:space="preserve">. организаций / О.А.Котова, </w:t>
      </w:r>
      <w:proofErr w:type="spellStart"/>
      <w:r w:rsidRPr="00342741">
        <w:t>К.Е.</w:t>
      </w:r>
      <w:r w:rsidR="00A73A90">
        <w:t>Лискова</w:t>
      </w:r>
      <w:proofErr w:type="spellEnd"/>
      <w:r w:rsidR="00A73A90">
        <w:t>. – М.</w:t>
      </w:r>
      <w:proofErr w:type="gramStart"/>
      <w:r w:rsidR="00A73A90">
        <w:t xml:space="preserve"> :</w:t>
      </w:r>
      <w:proofErr w:type="gramEnd"/>
      <w:r w:rsidR="00A73A90">
        <w:t xml:space="preserve"> Просвещение, 2020.</w:t>
      </w:r>
    </w:p>
    <w:p w:rsidR="00843E8D" w:rsidRDefault="00A73A90" w:rsidP="00843E8D">
      <w:pPr>
        <w:pStyle w:val="a5"/>
        <w:spacing w:line="276" w:lineRule="auto"/>
        <w:jc w:val="both"/>
        <w:rPr>
          <w:shd w:val="clear" w:color="auto" w:fill="FFFFFF"/>
        </w:rPr>
      </w:pPr>
      <w:r>
        <w:rPr>
          <w:shd w:val="clear" w:color="auto" w:fill="FFFFFF"/>
        </w:rPr>
        <w:t>4</w:t>
      </w:r>
      <w:r w:rsidR="00DB61F9" w:rsidRPr="00342741">
        <w:rPr>
          <w:shd w:val="clear" w:color="auto" w:fill="FFFFFF"/>
        </w:rPr>
        <w:t xml:space="preserve">.Право. 10—11 </w:t>
      </w:r>
      <w:proofErr w:type="spellStart"/>
      <w:r w:rsidR="00DB61F9" w:rsidRPr="00342741">
        <w:rPr>
          <w:shd w:val="clear" w:color="auto" w:fill="FFFFFF"/>
        </w:rPr>
        <w:t>кл</w:t>
      </w:r>
      <w:proofErr w:type="spellEnd"/>
      <w:r w:rsidR="00DB61F9" w:rsidRPr="00342741">
        <w:rPr>
          <w:shd w:val="clear" w:color="auto" w:fill="FFFFFF"/>
        </w:rPr>
        <w:t>. Базовый и углублённый уровни / А. Ф. Никитин, Т. И. Никитина: Дрофа;  Москва; 2017.</w:t>
      </w:r>
    </w:p>
    <w:p w:rsidR="00DB61F9" w:rsidRPr="00342741" w:rsidRDefault="00DB61F9" w:rsidP="00843E8D">
      <w:pPr>
        <w:pStyle w:val="a5"/>
        <w:spacing w:line="276" w:lineRule="auto"/>
        <w:jc w:val="center"/>
        <w:rPr>
          <w:b/>
          <w:shd w:val="clear" w:color="auto" w:fill="FFFFFF"/>
        </w:rPr>
      </w:pPr>
      <w:r w:rsidRPr="00342741">
        <w:rPr>
          <w:b/>
          <w:shd w:val="clear" w:color="auto" w:fill="FFFFFF"/>
        </w:rPr>
        <w:t>Интернет-ресурсы</w:t>
      </w:r>
    </w:p>
    <w:p w:rsidR="00DB61F9" w:rsidRPr="00342741" w:rsidRDefault="00DB61F9" w:rsidP="00843E8D">
      <w:pPr>
        <w:pStyle w:val="a5"/>
        <w:spacing w:line="276" w:lineRule="auto"/>
        <w:jc w:val="both"/>
      </w:pPr>
      <w:r w:rsidRPr="00342741">
        <w:t>1.</w:t>
      </w:r>
      <w:hyperlink r:id="rId6" w:history="1">
        <w:r w:rsidRPr="00342741">
          <w:rPr>
            <w:rStyle w:val="a4"/>
            <w:color w:val="auto"/>
          </w:rPr>
          <w:t>www.fipi.ru</w:t>
        </w:r>
      </w:hyperlink>
      <w:r w:rsidRPr="00342741">
        <w:t>. Открытый банк заданий.</w:t>
      </w:r>
    </w:p>
    <w:p w:rsidR="00DB61F9" w:rsidRPr="00342741" w:rsidRDefault="00DB61F9" w:rsidP="00843E8D">
      <w:pPr>
        <w:pStyle w:val="a5"/>
        <w:spacing w:line="276" w:lineRule="auto"/>
        <w:jc w:val="both"/>
      </w:pPr>
      <w:r w:rsidRPr="00342741">
        <w:t xml:space="preserve">2. </w:t>
      </w:r>
      <w:hyperlink r:id="rId7" w:history="1">
        <w:r w:rsidRPr="00342741">
          <w:rPr>
            <w:rStyle w:val="a4"/>
            <w:color w:val="auto"/>
          </w:rPr>
          <w:t>https://ege.sdamgia.ru</w:t>
        </w:r>
        <w:proofErr w:type="gramStart"/>
        <w:r w:rsidRPr="00342741">
          <w:rPr>
            <w:rStyle w:val="a4"/>
            <w:color w:val="auto"/>
          </w:rPr>
          <w:t>/</w:t>
        </w:r>
      </w:hyperlink>
      <w:r w:rsidRPr="00342741">
        <w:t xml:space="preserve"> Р</w:t>
      </w:r>
      <w:proofErr w:type="gramEnd"/>
      <w:r w:rsidRPr="00342741">
        <w:t xml:space="preserve">ешу ЕГЭ. </w:t>
      </w:r>
    </w:p>
    <w:p w:rsidR="00843E8D" w:rsidRPr="00342741" w:rsidRDefault="00DB61F9" w:rsidP="00843E8D">
      <w:pPr>
        <w:spacing w:line="276" w:lineRule="auto"/>
      </w:pPr>
      <w:r w:rsidRPr="00342741">
        <w:t xml:space="preserve">3. </w:t>
      </w:r>
      <w:hyperlink r:id="rId8" w:history="1">
        <w:r w:rsidRPr="00342741">
          <w:rPr>
            <w:rStyle w:val="a4"/>
            <w:color w:val="auto"/>
          </w:rPr>
          <w:t>https://drive.google.com/file/d/1iYQsG52yUt8yCiXTNNPEuvFDkwpoQxK3/view</w:t>
        </w:r>
      </w:hyperlink>
    </w:p>
    <w:p w:rsidR="003131B6" w:rsidRDefault="00DB61F9" w:rsidP="00843E8D">
      <w:pPr>
        <w:spacing w:line="276" w:lineRule="auto"/>
      </w:pPr>
      <w:r w:rsidRPr="00342741">
        <w:t xml:space="preserve">5. ГК РФ, УК РФ, ТК РФ, НК РФ, КоАП РФ, Конституция РФ (с сайта </w:t>
      </w:r>
      <w:hyperlink r:id="rId9" w:history="1">
        <w:r w:rsidRPr="00342741">
          <w:rPr>
            <w:rStyle w:val="a4"/>
            <w:color w:val="auto"/>
          </w:rPr>
          <w:t>http://www.garant.ru/doc/main/</w:t>
        </w:r>
      </w:hyperlink>
      <w:r w:rsidRPr="00342741">
        <w:t>)</w:t>
      </w:r>
    </w:p>
    <w:p w:rsidR="00714BC6" w:rsidRDefault="00714BC6" w:rsidP="00843E8D">
      <w:pPr>
        <w:spacing w:line="276" w:lineRule="auto"/>
        <w:ind w:firstLine="135"/>
        <w:jc w:val="center"/>
        <w:rPr>
          <w:b/>
        </w:rPr>
      </w:pPr>
    </w:p>
    <w:p w:rsidR="00714BC6" w:rsidRDefault="00714BC6" w:rsidP="00843E8D">
      <w:pPr>
        <w:spacing w:line="276" w:lineRule="auto"/>
        <w:ind w:firstLine="135"/>
        <w:jc w:val="center"/>
        <w:rPr>
          <w:b/>
        </w:rPr>
      </w:pPr>
    </w:p>
    <w:p w:rsidR="00714BC6" w:rsidRDefault="00714BC6" w:rsidP="00843E8D">
      <w:pPr>
        <w:spacing w:line="276" w:lineRule="auto"/>
        <w:ind w:firstLine="135"/>
        <w:jc w:val="center"/>
        <w:rPr>
          <w:b/>
        </w:rPr>
      </w:pPr>
    </w:p>
    <w:p w:rsidR="00714BC6" w:rsidRDefault="00714BC6" w:rsidP="00843E8D">
      <w:pPr>
        <w:spacing w:line="276" w:lineRule="auto"/>
        <w:ind w:firstLine="135"/>
        <w:jc w:val="center"/>
        <w:rPr>
          <w:b/>
        </w:rPr>
      </w:pPr>
    </w:p>
    <w:p w:rsidR="00714BC6" w:rsidRDefault="00714BC6" w:rsidP="00843E8D">
      <w:pPr>
        <w:spacing w:line="276" w:lineRule="auto"/>
        <w:ind w:firstLine="135"/>
        <w:jc w:val="center"/>
        <w:rPr>
          <w:b/>
        </w:rPr>
      </w:pPr>
    </w:p>
    <w:p w:rsidR="00714BC6" w:rsidRDefault="00714BC6" w:rsidP="00843E8D">
      <w:pPr>
        <w:spacing w:line="276" w:lineRule="auto"/>
        <w:ind w:firstLine="135"/>
        <w:jc w:val="center"/>
        <w:rPr>
          <w:b/>
        </w:rPr>
      </w:pPr>
    </w:p>
    <w:p w:rsidR="00714BC6" w:rsidRDefault="00714BC6" w:rsidP="00843E8D">
      <w:pPr>
        <w:spacing w:line="276" w:lineRule="auto"/>
        <w:ind w:firstLine="135"/>
        <w:jc w:val="center"/>
        <w:rPr>
          <w:b/>
        </w:rPr>
      </w:pPr>
    </w:p>
    <w:p w:rsidR="00714BC6" w:rsidRDefault="00714BC6" w:rsidP="00843E8D">
      <w:pPr>
        <w:spacing w:line="276" w:lineRule="auto"/>
        <w:ind w:firstLine="135"/>
        <w:jc w:val="center"/>
        <w:rPr>
          <w:b/>
        </w:rPr>
      </w:pPr>
    </w:p>
    <w:p w:rsidR="00714BC6" w:rsidRDefault="00714BC6" w:rsidP="00843E8D">
      <w:pPr>
        <w:spacing w:line="276" w:lineRule="auto"/>
        <w:ind w:firstLine="135"/>
        <w:jc w:val="center"/>
        <w:rPr>
          <w:b/>
        </w:rPr>
      </w:pPr>
    </w:p>
    <w:p w:rsidR="003131B6" w:rsidRPr="003F381D" w:rsidRDefault="003131B6" w:rsidP="00843E8D">
      <w:pPr>
        <w:spacing w:line="276" w:lineRule="auto"/>
        <w:ind w:firstLine="135"/>
        <w:jc w:val="center"/>
        <w:rPr>
          <w:b/>
        </w:rPr>
      </w:pPr>
      <w:r w:rsidRPr="003F381D">
        <w:rPr>
          <w:b/>
        </w:rPr>
        <w:t>Лист коррекции</w:t>
      </w:r>
    </w:p>
    <w:p w:rsidR="003131B6" w:rsidRPr="003F381D" w:rsidRDefault="003131B6" w:rsidP="00843E8D">
      <w:pPr>
        <w:spacing w:line="276" w:lineRule="auto"/>
        <w:ind w:firstLine="135"/>
        <w:jc w:val="center"/>
        <w:rPr>
          <w:b/>
        </w:rPr>
      </w:pPr>
    </w:p>
    <w:tbl>
      <w:tblPr>
        <w:tblStyle w:val="a8"/>
        <w:tblW w:w="10490" w:type="dxa"/>
        <w:tblInd w:w="250" w:type="dxa"/>
        <w:tblLayout w:type="fixed"/>
        <w:tblLook w:val="04A0"/>
      </w:tblPr>
      <w:tblGrid>
        <w:gridCol w:w="1276"/>
        <w:gridCol w:w="3969"/>
        <w:gridCol w:w="2976"/>
        <w:gridCol w:w="2269"/>
      </w:tblGrid>
      <w:tr w:rsidR="003131B6" w:rsidRPr="003F381D" w:rsidTr="003131B6">
        <w:tc>
          <w:tcPr>
            <w:tcW w:w="1276" w:type="dxa"/>
          </w:tcPr>
          <w:p w:rsidR="003131B6" w:rsidRPr="008C11B2" w:rsidRDefault="003131B6" w:rsidP="00843E8D">
            <w:pPr>
              <w:spacing w:line="276" w:lineRule="auto"/>
              <w:ind w:left="34"/>
              <w:jc w:val="center"/>
              <w:rPr>
                <w:sz w:val="24"/>
              </w:rPr>
            </w:pPr>
            <w:r w:rsidRPr="008C11B2">
              <w:rPr>
                <w:sz w:val="24"/>
              </w:rPr>
              <w:t xml:space="preserve">№ </w:t>
            </w:r>
            <w:proofErr w:type="spellStart"/>
            <w:proofErr w:type="gramStart"/>
            <w:r w:rsidRPr="008C11B2">
              <w:rPr>
                <w:sz w:val="24"/>
              </w:rPr>
              <w:t>п</w:t>
            </w:r>
            <w:proofErr w:type="spellEnd"/>
            <w:proofErr w:type="gramEnd"/>
            <w:r w:rsidRPr="008C11B2"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п</w:t>
            </w:r>
            <w:proofErr w:type="spellEnd"/>
          </w:p>
        </w:tc>
        <w:tc>
          <w:tcPr>
            <w:tcW w:w="3969" w:type="dxa"/>
          </w:tcPr>
          <w:p w:rsidR="003131B6" w:rsidRPr="008C11B2" w:rsidRDefault="003131B6" w:rsidP="00843E8D">
            <w:pPr>
              <w:spacing w:line="276" w:lineRule="auto"/>
              <w:ind w:left="-701"/>
              <w:jc w:val="center"/>
              <w:rPr>
                <w:sz w:val="24"/>
              </w:rPr>
            </w:pPr>
            <w:r w:rsidRPr="008C11B2">
              <w:rPr>
                <w:sz w:val="24"/>
              </w:rPr>
              <w:t>Тема урока (вид работы)</w:t>
            </w:r>
          </w:p>
        </w:tc>
        <w:tc>
          <w:tcPr>
            <w:tcW w:w="2976" w:type="dxa"/>
          </w:tcPr>
          <w:p w:rsidR="003131B6" w:rsidRPr="008C11B2" w:rsidRDefault="003131B6" w:rsidP="00843E8D">
            <w:pPr>
              <w:spacing w:line="276" w:lineRule="auto"/>
              <w:jc w:val="center"/>
              <w:rPr>
                <w:sz w:val="24"/>
              </w:rPr>
            </w:pPr>
            <w:r w:rsidRPr="008C11B2">
              <w:rPr>
                <w:sz w:val="24"/>
              </w:rPr>
              <w:t>Причины невыполнения</w:t>
            </w:r>
          </w:p>
        </w:tc>
        <w:tc>
          <w:tcPr>
            <w:tcW w:w="2269" w:type="dxa"/>
          </w:tcPr>
          <w:p w:rsidR="003131B6" w:rsidRPr="008C11B2" w:rsidRDefault="003131B6" w:rsidP="00843E8D">
            <w:pPr>
              <w:spacing w:line="276" w:lineRule="auto"/>
              <w:ind w:left="34"/>
              <w:jc w:val="center"/>
              <w:rPr>
                <w:sz w:val="24"/>
              </w:rPr>
            </w:pPr>
            <w:r w:rsidRPr="008C11B2">
              <w:rPr>
                <w:sz w:val="24"/>
              </w:rPr>
              <w:t>Корректировка</w:t>
            </w:r>
          </w:p>
        </w:tc>
      </w:tr>
      <w:tr w:rsidR="003131B6" w:rsidRPr="003F381D" w:rsidTr="003131B6">
        <w:trPr>
          <w:trHeight w:val="322"/>
        </w:trPr>
        <w:tc>
          <w:tcPr>
            <w:tcW w:w="1276" w:type="dxa"/>
          </w:tcPr>
          <w:p w:rsidR="003131B6" w:rsidRPr="003F381D" w:rsidRDefault="003131B6" w:rsidP="00843E8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3131B6" w:rsidRPr="003F381D" w:rsidRDefault="003131B6" w:rsidP="00843E8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3131B6" w:rsidRPr="003F381D" w:rsidRDefault="003131B6" w:rsidP="00843E8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:rsidR="003131B6" w:rsidRPr="003F381D" w:rsidRDefault="003131B6" w:rsidP="00843E8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131B6" w:rsidRPr="003F381D" w:rsidTr="003131B6">
        <w:tc>
          <w:tcPr>
            <w:tcW w:w="1276" w:type="dxa"/>
          </w:tcPr>
          <w:p w:rsidR="003131B6" w:rsidRPr="003F381D" w:rsidRDefault="003131B6" w:rsidP="00843E8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3131B6" w:rsidRPr="003F381D" w:rsidRDefault="003131B6" w:rsidP="00843E8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3131B6" w:rsidRPr="003F381D" w:rsidRDefault="003131B6" w:rsidP="00843E8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:rsidR="003131B6" w:rsidRPr="003F381D" w:rsidRDefault="003131B6" w:rsidP="00843E8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131B6" w:rsidRPr="003F381D" w:rsidTr="003131B6">
        <w:tc>
          <w:tcPr>
            <w:tcW w:w="1276" w:type="dxa"/>
          </w:tcPr>
          <w:p w:rsidR="003131B6" w:rsidRPr="003F381D" w:rsidRDefault="003131B6" w:rsidP="00843E8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3131B6" w:rsidRPr="003F381D" w:rsidRDefault="003131B6" w:rsidP="00843E8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3131B6" w:rsidRPr="003F381D" w:rsidRDefault="003131B6" w:rsidP="00843E8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:rsidR="003131B6" w:rsidRPr="003F381D" w:rsidRDefault="003131B6" w:rsidP="00843E8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131B6" w:rsidRPr="003F381D" w:rsidTr="003131B6">
        <w:tc>
          <w:tcPr>
            <w:tcW w:w="1276" w:type="dxa"/>
          </w:tcPr>
          <w:p w:rsidR="003131B6" w:rsidRPr="003F381D" w:rsidRDefault="003131B6" w:rsidP="00843E8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3131B6" w:rsidRPr="003F381D" w:rsidRDefault="003131B6" w:rsidP="00843E8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3131B6" w:rsidRPr="003F381D" w:rsidRDefault="003131B6" w:rsidP="00843E8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:rsidR="003131B6" w:rsidRPr="003F381D" w:rsidRDefault="003131B6" w:rsidP="00843E8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131B6" w:rsidRPr="003F381D" w:rsidTr="003131B6">
        <w:trPr>
          <w:trHeight w:val="270"/>
        </w:trPr>
        <w:tc>
          <w:tcPr>
            <w:tcW w:w="1276" w:type="dxa"/>
          </w:tcPr>
          <w:p w:rsidR="003131B6" w:rsidRPr="003F381D" w:rsidRDefault="003131B6" w:rsidP="00843E8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3131B6" w:rsidRPr="003F381D" w:rsidRDefault="003131B6" w:rsidP="00843E8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3131B6" w:rsidRPr="003F381D" w:rsidRDefault="003131B6" w:rsidP="00843E8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:rsidR="003131B6" w:rsidRPr="003F381D" w:rsidRDefault="003131B6" w:rsidP="00843E8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131B6" w:rsidRPr="003F381D" w:rsidTr="003131B6">
        <w:trPr>
          <w:trHeight w:val="322"/>
        </w:trPr>
        <w:tc>
          <w:tcPr>
            <w:tcW w:w="1276" w:type="dxa"/>
          </w:tcPr>
          <w:p w:rsidR="003131B6" w:rsidRPr="003F381D" w:rsidRDefault="003131B6" w:rsidP="00843E8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3131B6" w:rsidRPr="003F381D" w:rsidRDefault="003131B6" w:rsidP="00843E8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3131B6" w:rsidRPr="003F381D" w:rsidRDefault="003131B6" w:rsidP="00843E8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:rsidR="003131B6" w:rsidRPr="003F381D" w:rsidRDefault="003131B6" w:rsidP="00843E8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131B6" w:rsidRPr="003F381D" w:rsidTr="003131B6">
        <w:tc>
          <w:tcPr>
            <w:tcW w:w="1276" w:type="dxa"/>
          </w:tcPr>
          <w:p w:rsidR="003131B6" w:rsidRPr="003F381D" w:rsidRDefault="003131B6" w:rsidP="00843E8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3131B6" w:rsidRPr="003F381D" w:rsidRDefault="003131B6" w:rsidP="00843E8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3131B6" w:rsidRPr="003F381D" w:rsidRDefault="003131B6" w:rsidP="00843E8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:rsidR="003131B6" w:rsidRPr="003F381D" w:rsidRDefault="003131B6" w:rsidP="00843E8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131B6" w:rsidRPr="003F381D" w:rsidTr="003131B6">
        <w:tc>
          <w:tcPr>
            <w:tcW w:w="1276" w:type="dxa"/>
          </w:tcPr>
          <w:p w:rsidR="003131B6" w:rsidRPr="003F381D" w:rsidRDefault="003131B6" w:rsidP="00843E8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3131B6" w:rsidRPr="003F381D" w:rsidRDefault="003131B6" w:rsidP="00843E8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3131B6" w:rsidRPr="003F381D" w:rsidRDefault="003131B6" w:rsidP="00843E8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:rsidR="003131B6" w:rsidRPr="003F381D" w:rsidRDefault="003131B6" w:rsidP="00843E8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131B6" w:rsidRPr="003F381D" w:rsidTr="003131B6">
        <w:tc>
          <w:tcPr>
            <w:tcW w:w="1276" w:type="dxa"/>
          </w:tcPr>
          <w:p w:rsidR="003131B6" w:rsidRPr="003F381D" w:rsidRDefault="003131B6" w:rsidP="00843E8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3131B6" w:rsidRPr="003F381D" w:rsidRDefault="003131B6" w:rsidP="00843E8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3131B6" w:rsidRPr="003F381D" w:rsidRDefault="003131B6" w:rsidP="00843E8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:rsidR="003131B6" w:rsidRPr="003F381D" w:rsidRDefault="003131B6" w:rsidP="00843E8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131B6" w:rsidRPr="003F381D" w:rsidTr="003131B6">
        <w:trPr>
          <w:trHeight w:val="270"/>
        </w:trPr>
        <w:tc>
          <w:tcPr>
            <w:tcW w:w="1276" w:type="dxa"/>
          </w:tcPr>
          <w:p w:rsidR="003131B6" w:rsidRPr="003F381D" w:rsidRDefault="003131B6" w:rsidP="00843E8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3131B6" w:rsidRPr="003F381D" w:rsidRDefault="003131B6" w:rsidP="00843E8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3131B6" w:rsidRPr="003F381D" w:rsidRDefault="003131B6" w:rsidP="00843E8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:rsidR="003131B6" w:rsidRPr="003F381D" w:rsidRDefault="003131B6" w:rsidP="00843E8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131B6" w:rsidRPr="003F381D" w:rsidTr="003131B6">
        <w:trPr>
          <w:trHeight w:val="322"/>
        </w:trPr>
        <w:tc>
          <w:tcPr>
            <w:tcW w:w="1276" w:type="dxa"/>
          </w:tcPr>
          <w:p w:rsidR="003131B6" w:rsidRPr="003F381D" w:rsidRDefault="003131B6" w:rsidP="00843E8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3131B6" w:rsidRPr="003F381D" w:rsidRDefault="003131B6" w:rsidP="00843E8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3131B6" w:rsidRPr="003F381D" w:rsidRDefault="003131B6" w:rsidP="00843E8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:rsidR="003131B6" w:rsidRPr="003F381D" w:rsidRDefault="003131B6" w:rsidP="00843E8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131B6" w:rsidRPr="003F381D" w:rsidTr="003131B6">
        <w:tc>
          <w:tcPr>
            <w:tcW w:w="1276" w:type="dxa"/>
          </w:tcPr>
          <w:p w:rsidR="003131B6" w:rsidRPr="003F381D" w:rsidRDefault="003131B6" w:rsidP="00843E8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3131B6" w:rsidRPr="003F381D" w:rsidRDefault="003131B6" w:rsidP="00843E8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3131B6" w:rsidRPr="003F381D" w:rsidRDefault="003131B6" w:rsidP="00843E8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:rsidR="003131B6" w:rsidRPr="003F381D" w:rsidRDefault="003131B6" w:rsidP="00843E8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131B6" w:rsidRPr="003F381D" w:rsidTr="003131B6">
        <w:tc>
          <w:tcPr>
            <w:tcW w:w="1276" w:type="dxa"/>
          </w:tcPr>
          <w:p w:rsidR="003131B6" w:rsidRPr="003F381D" w:rsidRDefault="003131B6" w:rsidP="00843E8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3131B6" w:rsidRPr="003F381D" w:rsidRDefault="003131B6" w:rsidP="00843E8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3131B6" w:rsidRPr="003F381D" w:rsidRDefault="003131B6" w:rsidP="00843E8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:rsidR="003131B6" w:rsidRPr="003F381D" w:rsidRDefault="003131B6" w:rsidP="00843E8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131B6" w:rsidRPr="003F381D" w:rsidTr="003131B6">
        <w:tc>
          <w:tcPr>
            <w:tcW w:w="1276" w:type="dxa"/>
          </w:tcPr>
          <w:p w:rsidR="003131B6" w:rsidRPr="003F381D" w:rsidRDefault="003131B6" w:rsidP="00843E8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3131B6" w:rsidRPr="003F381D" w:rsidRDefault="003131B6" w:rsidP="00843E8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3131B6" w:rsidRPr="003F381D" w:rsidRDefault="003131B6" w:rsidP="00843E8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:rsidR="003131B6" w:rsidRPr="003F381D" w:rsidRDefault="003131B6" w:rsidP="00843E8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131B6" w:rsidRPr="003F381D" w:rsidTr="003131B6">
        <w:trPr>
          <w:trHeight w:val="270"/>
        </w:trPr>
        <w:tc>
          <w:tcPr>
            <w:tcW w:w="1276" w:type="dxa"/>
          </w:tcPr>
          <w:p w:rsidR="003131B6" w:rsidRPr="003F381D" w:rsidRDefault="003131B6" w:rsidP="00843E8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3131B6" w:rsidRPr="003F381D" w:rsidRDefault="003131B6" w:rsidP="00843E8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3131B6" w:rsidRPr="003F381D" w:rsidRDefault="003131B6" w:rsidP="00843E8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:rsidR="003131B6" w:rsidRPr="003F381D" w:rsidRDefault="003131B6" w:rsidP="00843E8D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:rsidR="003131B6" w:rsidRDefault="003131B6" w:rsidP="00843E8D">
      <w:pPr>
        <w:spacing w:line="276" w:lineRule="auto"/>
      </w:pPr>
    </w:p>
    <w:p w:rsidR="003131B6" w:rsidRDefault="003131B6" w:rsidP="00843E8D">
      <w:pPr>
        <w:spacing w:line="276" w:lineRule="auto"/>
      </w:pPr>
    </w:p>
    <w:sectPr w:rsidR="003131B6" w:rsidSect="003131B6">
      <w:pgSz w:w="11906" w:h="16838"/>
      <w:pgMar w:top="284" w:right="424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F51BD"/>
    <w:multiLevelType w:val="hybridMultilevel"/>
    <w:tmpl w:val="22103C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0D25EF"/>
    <w:multiLevelType w:val="hybridMultilevel"/>
    <w:tmpl w:val="D79293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F653525"/>
    <w:multiLevelType w:val="hybridMultilevel"/>
    <w:tmpl w:val="4BCC2A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78B5060"/>
    <w:multiLevelType w:val="hybridMultilevel"/>
    <w:tmpl w:val="6D9C68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61F9"/>
    <w:rsid w:val="00187FD1"/>
    <w:rsid w:val="002273A3"/>
    <w:rsid w:val="003131B6"/>
    <w:rsid w:val="00335BAA"/>
    <w:rsid w:val="00714BC6"/>
    <w:rsid w:val="00820CAB"/>
    <w:rsid w:val="00843E8D"/>
    <w:rsid w:val="009742D8"/>
    <w:rsid w:val="00A73A90"/>
    <w:rsid w:val="00AD0C09"/>
    <w:rsid w:val="00B220F8"/>
    <w:rsid w:val="00DB61F9"/>
    <w:rsid w:val="00EF7B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1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61F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B61F9"/>
    <w:rPr>
      <w:color w:val="0000FF" w:themeColor="hyperlink"/>
      <w:u w:val="single"/>
    </w:rPr>
  </w:style>
  <w:style w:type="paragraph" w:styleId="a5">
    <w:name w:val="No Spacing"/>
    <w:uiPriority w:val="1"/>
    <w:qFormat/>
    <w:rsid w:val="00DB61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131B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131B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39">
    <w:name w:val="c39"/>
    <w:basedOn w:val="a"/>
    <w:rsid w:val="003131B6"/>
    <w:pPr>
      <w:spacing w:before="100" w:beforeAutospacing="1" w:after="100" w:afterAutospacing="1"/>
    </w:pPr>
  </w:style>
  <w:style w:type="character" w:customStyle="1" w:styleId="c4">
    <w:name w:val="c4"/>
    <w:basedOn w:val="a0"/>
    <w:rsid w:val="003131B6"/>
  </w:style>
  <w:style w:type="paragraph" w:customStyle="1" w:styleId="c17">
    <w:name w:val="c17"/>
    <w:basedOn w:val="a"/>
    <w:rsid w:val="003131B6"/>
    <w:pPr>
      <w:spacing w:before="100" w:beforeAutospacing="1" w:after="100" w:afterAutospacing="1"/>
    </w:pPr>
  </w:style>
  <w:style w:type="character" w:customStyle="1" w:styleId="c18">
    <w:name w:val="c18"/>
    <w:basedOn w:val="a0"/>
    <w:rsid w:val="003131B6"/>
  </w:style>
  <w:style w:type="table" w:styleId="a8">
    <w:name w:val="Table Grid"/>
    <w:basedOn w:val="a1"/>
    <w:uiPriority w:val="59"/>
    <w:rsid w:val="003131B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8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file/d/1iYQsG52yUt8yCiXTNNPEuvFDkwpoQxK3/view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ge.sdamgia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fipi.ru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garant.ru/doc/ma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2002</Words>
  <Characters>11414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Admin</cp:lastModifiedBy>
  <cp:revision>6</cp:revision>
  <dcterms:created xsi:type="dcterms:W3CDTF">2020-08-22T20:06:00Z</dcterms:created>
  <dcterms:modified xsi:type="dcterms:W3CDTF">2021-03-25T06:49:00Z</dcterms:modified>
</cp:coreProperties>
</file>